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AD" w:rsidRDefault="00A0022A">
      <w:pPr>
        <w:spacing w:before="40" w:after="140"/>
        <w:jc w:val="center"/>
      </w:pPr>
      <w:r>
        <w:rPr>
          <w:rFonts w:eastAsia="Arial"/>
          <w:b/>
          <w:color w:val="17365D"/>
          <w:sz w:val="28"/>
        </w:rPr>
        <w:t>APPLICATION FOR ACCREDITATION PERMIT</w:t>
      </w:r>
    </w:p>
    <w:tbl>
      <w:tblPr>
        <w:tblW w:w="10322" w:type="dxa"/>
        <w:tblBorders>
          <w:top w:val="single" w:sz="6" w:space="0" w:color="17365D"/>
          <w:left w:val="single" w:sz="6" w:space="0" w:color="17365D"/>
          <w:bottom w:val="single" w:sz="6" w:space="0" w:color="17365D"/>
          <w:right w:val="single" w:sz="6" w:space="0" w:color="17365D"/>
          <w:insideH w:val="single" w:sz="6" w:space="0" w:color="17365D"/>
          <w:insideV w:val="single" w:sz="6" w:space="0" w:color="17365D"/>
        </w:tblBorders>
        <w:tblLayout w:type="fixed"/>
        <w:tblLook w:val="04A0" w:firstRow="1" w:lastRow="0" w:firstColumn="1" w:lastColumn="0" w:noHBand="0" w:noVBand="1"/>
      </w:tblPr>
      <w:tblGrid>
        <w:gridCol w:w="10322"/>
      </w:tblGrid>
      <w:tr w:rsidR="00F014AD">
        <w:tc>
          <w:tcPr>
            <w:tcW w:w="10322" w:type="dxa"/>
            <w:shd w:val="clear" w:color="auto" w:fill="17365D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FFFFFF"/>
                <w:sz w:val="18"/>
              </w:rPr>
              <w:t>APPLICATION INFORMATION</w:t>
            </w:r>
          </w:p>
        </w:tc>
      </w:tr>
    </w:tbl>
    <w:p w:rsidR="00F014AD" w:rsidRDefault="00F014AD">
      <w:pPr>
        <w:spacing w:after="30"/>
      </w:pPr>
    </w:p>
    <w:tbl>
      <w:tblPr>
        <w:tblW w:w="10322" w:type="dxa"/>
        <w:tblBorders>
          <w:top w:val="single" w:sz="6" w:space="0" w:color="D9DEE3"/>
          <w:left w:val="single" w:sz="6" w:space="0" w:color="D9DEE3"/>
          <w:bottom w:val="single" w:sz="6" w:space="0" w:color="D9DEE3"/>
          <w:right w:val="single" w:sz="6" w:space="0" w:color="D9DEE3"/>
          <w:insideH w:val="single" w:sz="6" w:space="0" w:color="D9DEE3"/>
          <w:insideV w:val="single" w:sz="6" w:space="0" w:color="D9DEE3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7772"/>
      </w:tblGrid>
      <w:tr w:rsidR="00F014AD">
        <w:tc>
          <w:tcPr>
            <w:tcW w:w="2550" w:type="dxa"/>
            <w:shd w:val="clear" w:color="auto" w:fill="F3F5F7"/>
            <w:tcMar>
              <w:top w:w="75" w:type="dxa"/>
              <w:left w:w="110" w:type="dxa"/>
              <w:bottom w:w="75" w:type="dxa"/>
              <w:right w:w="110" w:type="dxa"/>
            </w:tcMar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5"/>
              </w:rPr>
              <w:t>APPLICATION TYPE</w:t>
            </w:r>
          </w:p>
        </w:tc>
        <w:tc>
          <w:tcPr>
            <w:tcW w:w="7772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000000"/>
                <w:sz w:val="18"/>
              </w:rPr>
              <w:t>□ New   □ Renewal</w:t>
            </w:r>
          </w:p>
        </w:tc>
      </w:tr>
      <w:tr w:rsidR="00F014AD">
        <w:tc>
          <w:tcPr>
            <w:tcW w:w="2550" w:type="dxa"/>
            <w:shd w:val="clear" w:color="auto" w:fill="F3F5F7"/>
            <w:tcMar>
              <w:top w:w="75" w:type="dxa"/>
              <w:left w:w="110" w:type="dxa"/>
              <w:bottom w:w="75" w:type="dxa"/>
              <w:right w:w="110" w:type="dxa"/>
            </w:tcMar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5"/>
              </w:rPr>
              <w:t>REQUESTED VALIDITY</w:t>
            </w:r>
          </w:p>
        </w:tc>
        <w:tc>
          <w:tcPr>
            <w:tcW w:w="7772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000000"/>
                <w:sz w:val="18"/>
              </w:rPr>
              <w:t>□ 1 Year   □ 2 Years   □ 3 Years</w:t>
            </w:r>
          </w:p>
        </w:tc>
      </w:tr>
      <w:tr w:rsidR="00F014AD">
        <w:tc>
          <w:tcPr>
            <w:tcW w:w="2550" w:type="dxa"/>
            <w:shd w:val="clear" w:color="auto" w:fill="F3F5F7"/>
            <w:tcMar>
              <w:top w:w="75" w:type="dxa"/>
              <w:left w:w="110" w:type="dxa"/>
              <w:bottom w:w="75" w:type="dxa"/>
              <w:right w:w="110" w:type="dxa"/>
            </w:tcMar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5"/>
              </w:rPr>
              <w:t>ORGANIZATION TYPE</w:t>
            </w:r>
          </w:p>
        </w:tc>
        <w:tc>
          <w:tcPr>
            <w:tcW w:w="7772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000000"/>
                <w:sz w:val="18"/>
              </w:rPr>
              <w:t>□ Corporation   □ Partnership   □ Sole Proprietorship   □ Cooperative   □ Other</w:t>
            </w:r>
          </w:p>
        </w:tc>
      </w:tr>
    </w:tbl>
    <w:p w:rsidR="00F014AD" w:rsidRDefault="00A0022A">
      <w:pPr>
        <w:spacing w:before="40" w:after="80"/>
        <w:jc w:val="both"/>
      </w:pPr>
      <w:r>
        <w:rPr>
          <w:rFonts w:eastAsia="Arial"/>
          <w:b/>
          <w:color w:val="17365D"/>
          <w:sz w:val="16"/>
        </w:rPr>
        <w:t xml:space="preserve">ELIGIBILITY NOTE: </w:t>
      </w:r>
      <w:r>
        <w:rPr>
          <w:rFonts w:eastAsia="Arial"/>
          <w:color w:val="000000"/>
          <w:sz w:val="16"/>
        </w:rPr>
        <w:t>The 1-year, 2-year, and 3-year validity options are available only for manpower services, janitorial services, security services, and port-related activities, subject to VPAD evaluation and approval.</w:t>
      </w:r>
    </w:p>
    <w:tbl>
      <w:tblPr>
        <w:tblW w:w="10322" w:type="dxa"/>
        <w:tblBorders>
          <w:top w:val="single" w:sz="6" w:space="0" w:color="17365D"/>
          <w:left w:val="single" w:sz="6" w:space="0" w:color="17365D"/>
          <w:bottom w:val="single" w:sz="6" w:space="0" w:color="17365D"/>
          <w:right w:val="single" w:sz="6" w:space="0" w:color="17365D"/>
          <w:insideH w:val="single" w:sz="6" w:space="0" w:color="17365D"/>
          <w:insideV w:val="single" w:sz="6" w:space="0" w:color="17365D"/>
        </w:tblBorders>
        <w:tblLayout w:type="fixed"/>
        <w:tblLook w:val="04A0" w:firstRow="1" w:lastRow="0" w:firstColumn="1" w:lastColumn="0" w:noHBand="0" w:noVBand="1"/>
      </w:tblPr>
      <w:tblGrid>
        <w:gridCol w:w="10322"/>
      </w:tblGrid>
      <w:tr w:rsidR="00F014AD">
        <w:tc>
          <w:tcPr>
            <w:tcW w:w="10322" w:type="dxa"/>
            <w:shd w:val="clear" w:color="auto" w:fill="17365D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FFFFFF"/>
                <w:sz w:val="18"/>
              </w:rPr>
              <w:t>FIRM INFORMATION</w:t>
            </w:r>
          </w:p>
        </w:tc>
      </w:tr>
    </w:tbl>
    <w:p w:rsidR="00F014AD" w:rsidRDefault="00F014AD">
      <w:pPr>
        <w:spacing w:after="30"/>
      </w:pPr>
    </w:p>
    <w:tbl>
      <w:tblPr>
        <w:tblW w:w="10322" w:type="dxa"/>
        <w:tblBorders>
          <w:top w:val="single" w:sz="6" w:space="0" w:color="D9DEE3"/>
          <w:left w:val="single" w:sz="6" w:space="0" w:color="D9DEE3"/>
          <w:bottom w:val="single" w:sz="6" w:space="0" w:color="D9DEE3"/>
          <w:right w:val="single" w:sz="6" w:space="0" w:color="D9DEE3"/>
          <w:insideH w:val="single" w:sz="6" w:space="0" w:color="D9DEE3"/>
          <w:insideV w:val="single" w:sz="6" w:space="0" w:color="D9DEE3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5154"/>
        <w:gridCol w:w="5153"/>
        <w:gridCol w:w="10"/>
      </w:tblGrid>
      <w:tr w:rsidR="00F014AD">
        <w:trPr>
          <w:gridBefore w:val="1"/>
          <w:cantSplit/>
        </w:trPr>
        <w:tc>
          <w:tcPr>
            <w:tcW w:w="10322" w:type="dxa"/>
            <w:gridSpan w:val="3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 xml:space="preserve">REGISTERED NAME OF </w:t>
            </w:r>
            <w:r>
              <w:rPr>
                <w:rFonts w:eastAsia="Arial"/>
                <w:b/>
                <w:color w:val="1F4E78"/>
                <w:sz w:val="14"/>
              </w:rPr>
              <w:t>FIRM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</w:tr>
      <w:tr w:rsidR="00F014AD">
        <w:trPr>
          <w:gridBefore w:val="1"/>
          <w:cantSplit/>
        </w:trPr>
        <w:tc>
          <w:tcPr>
            <w:tcW w:w="10322" w:type="dxa"/>
            <w:gridSpan w:val="3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BUSINESS / TRADE NAME (IF DIFFERENT)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</w:tr>
      <w:tr w:rsidR="00F014AD">
        <w:trPr>
          <w:gridBefore w:val="1"/>
          <w:cantSplit/>
        </w:trPr>
        <w:tc>
          <w:tcPr>
            <w:tcW w:w="10322" w:type="dxa"/>
            <w:gridSpan w:val="3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OFFICE ADDRESS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</w:tr>
      <w:tr w:rsidR="00F014AD">
        <w:trPr>
          <w:gridBefore w:val="1"/>
          <w:cantSplit/>
        </w:trPr>
        <w:tc>
          <w:tcPr>
            <w:tcW w:w="5161" w:type="dxa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CONTACT PERSON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  <w:tc>
          <w:tcPr>
            <w:tcW w:w="5161" w:type="dxa"/>
            <w:gridSpan w:val="2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DESIGNATION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</w:tr>
      <w:tr w:rsidR="00F014AD">
        <w:trPr>
          <w:gridBefore w:val="1"/>
          <w:cantSplit/>
        </w:trPr>
        <w:tc>
          <w:tcPr>
            <w:tcW w:w="5161" w:type="dxa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TELEPHONE / MOBILE NO.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  <w:tc>
          <w:tcPr>
            <w:tcW w:w="5161" w:type="dxa"/>
            <w:gridSpan w:val="2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FAX NO.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</w:tr>
      <w:tr w:rsidR="00F014AD">
        <w:trPr>
          <w:gridBefore w:val="1"/>
          <w:cantSplit/>
        </w:trPr>
        <w:tc>
          <w:tcPr>
            <w:tcW w:w="5161" w:type="dxa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EMAIL ADDRESS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  <w:tc>
          <w:tcPr>
            <w:tcW w:w="5161" w:type="dxa"/>
            <w:gridSpan w:val="2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COMPANY TIN NO.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</w:tr>
      <w:tr w:rsidR="00F014AD">
        <w:trPr>
          <w:gridBefore w:val="1"/>
          <w:cantSplit/>
        </w:trPr>
        <w:tc>
          <w:tcPr>
            <w:tcW w:w="5161" w:type="dxa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TOTAL EMPLOYEES ASSIGNED WITHIN SBFZ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  <w:tc>
          <w:tcPr>
            <w:tcW w:w="5161" w:type="dxa"/>
            <w:gridSpan w:val="2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TOTAL VEHICLES ASSIGNED WITHIN SBFZ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</w:tr>
      <w:tr w:rsidR="00F014AD">
        <w:trPr>
          <w:gridBefore w:val="1"/>
          <w:cantSplit/>
        </w:trPr>
        <w:tc>
          <w:tcPr>
            <w:tcW w:w="10322" w:type="dxa"/>
            <w:gridSpan w:val="3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NATURE OF</w:t>
            </w:r>
            <w:r>
              <w:rPr>
                <w:rFonts w:eastAsia="Arial"/>
                <w:b/>
                <w:color w:val="1F4E78"/>
                <w:sz w:val="14"/>
              </w:rPr>
              <w:t xml:space="preserve"> BUSINESS / SPECIFIC ACTIVITY INTENDED FOR SBFZ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</w:tr>
      <w:tr w:rsidR="00F014AD">
        <w:tblPrEx>
          <w:tblBorders>
            <w:top w:val="single" w:sz="6" w:space="0" w:color="17365D"/>
            <w:left w:val="single" w:sz="6" w:space="0" w:color="17365D"/>
            <w:bottom w:val="single" w:sz="6" w:space="0" w:color="17365D"/>
            <w:right w:val="single" w:sz="6" w:space="0" w:color="17365D"/>
            <w:insideH w:val="single" w:sz="6" w:space="0" w:color="17365D"/>
            <w:insideV w:val="single" w:sz="6" w:space="0" w:color="17365D"/>
          </w:tblBorders>
        </w:tblPrEx>
        <w:trPr>
          <w:gridAfter w:val="1"/>
          <w:wAfter w:w="10" w:type="dxa"/>
        </w:trPr>
        <w:tc>
          <w:tcPr>
            <w:tcW w:w="10322" w:type="dxa"/>
            <w:gridSpan w:val="3"/>
            <w:shd w:val="clear" w:color="auto" w:fill="17365D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FFFFFF"/>
                <w:sz w:val="18"/>
              </w:rPr>
              <w:t>APPLICANT CERTIFICATION AND UNDERTAKING</w:t>
            </w:r>
          </w:p>
        </w:tc>
      </w:tr>
    </w:tbl>
    <w:p w:rsidR="00F014AD" w:rsidRDefault="00F014AD">
      <w:pPr>
        <w:spacing w:after="30"/>
      </w:pPr>
    </w:p>
    <w:p w:rsidR="00F014AD" w:rsidRDefault="00A0022A">
      <w:pPr>
        <w:spacing w:before="20" w:after="100"/>
        <w:jc w:val="both"/>
      </w:pPr>
      <w:r>
        <w:rPr>
          <w:rFonts w:eastAsia="Arial"/>
          <w:color w:val="000000"/>
          <w:sz w:val="17"/>
        </w:rPr>
        <w:t xml:space="preserve">I certify that the information and documents submitted with this application are true, complete, and authentic. I understand that this application for </w:t>
      </w:r>
      <w:r>
        <w:rPr>
          <w:rFonts w:eastAsia="Arial"/>
          <w:color w:val="000000"/>
          <w:sz w:val="17"/>
        </w:rPr>
        <w:t xml:space="preserve">accreditation is subject to evaluation and approval by the Subic Bay Metropolitan Authority. I undertake to comply with all applicable SBMA policies, rules, and regulations. Any false or fraudulent statement, material omission, or violation may constitute </w:t>
      </w:r>
      <w:r>
        <w:rPr>
          <w:rFonts w:eastAsia="Arial"/>
          <w:color w:val="000000"/>
          <w:sz w:val="17"/>
        </w:rPr>
        <w:t>sufficient ground for the denial, suspension, cancellation, or revocation of the Accreditation Permit.</w:t>
      </w:r>
    </w:p>
    <w:tbl>
      <w:tblPr>
        <w:tblW w:w="10322" w:type="dxa"/>
        <w:tblBorders>
          <w:top w:val="single" w:sz="6" w:space="0" w:color="D9DEE3"/>
          <w:left w:val="single" w:sz="6" w:space="0" w:color="D9DEE3"/>
          <w:bottom w:val="single" w:sz="6" w:space="0" w:color="D9DEE3"/>
          <w:right w:val="single" w:sz="6" w:space="0" w:color="D9DEE3"/>
          <w:insideH w:val="single" w:sz="6" w:space="0" w:color="D9DEE3"/>
          <w:insideV w:val="single" w:sz="6" w:space="0" w:color="D9DEE3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6191"/>
        <w:gridCol w:w="4116"/>
        <w:gridCol w:w="10"/>
      </w:tblGrid>
      <w:tr w:rsidR="00F014AD">
        <w:trPr>
          <w:gridBefore w:val="1"/>
          <w:cantSplit/>
        </w:trPr>
        <w:tc>
          <w:tcPr>
            <w:tcW w:w="6200" w:type="dxa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PRINTED NAME OF AUTHORIZED REPRESENTATIVE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  <w:tc>
          <w:tcPr>
            <w:tcW w:w="4122" w:type="dxa"/>
            <w:gridSpan w:val="2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DESIGNATION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</w:tr>
      <w:tr w:rsidR="00F014AD">
        <w:trPr>
          <w:gridBefore w:val="1"/>
          <w:cantSplit/>
        </w:trPr>
        <w:tc>
          <w:tcPr>
            <w:tcW w:w="6200" w:type="dxa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SIGNATURE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  <w:tc>
          <w:tcPr>
            <w:tcW w:w="4122" w:type="dxa"/>
            <w:gridSpan w:val="2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DATE AND TIME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</w:tr>
      <w:tr w:rsidR="00F014AD">
        <w:tblPrEx>
          <w:tblBorders>
            <w:top w:val="single" w:sz="6" w:space="0" w:color="17365D"/>
            <w:left w:val="single" w:sz="6" w:space="0" w:color="17365D"/>
            <w:bottom w:val="single" w:sz="6" w:space="0" w:color="17365D"/>
            <w:right w:val="single" w:sz="6" w:space="0" w:color="17365D"/>
            <w:insideH w:val="single" w:sz="6" w:space="0" w:color="17365D"/>
            <w:insideV w:val="single" w:sz="6" w:space="0" w:color="17365D"/>
          </w:tblBorders>
        </w:tblPrEx>
        <w:trPr>
          <w:gridAfter w:val="1"/>
          <w:wAfter w:w="10" w:type="dxa"/>
        </w:trPr>
        <w:tc>
          <w:tcPr>
            <w:tcW w:w="10322" w:type="dxa"/>
            <w:gridSpan w:val="3"/>
            <w:shd w:val="clear" w:color="auto" w:fill="17365D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FFFFFF"/>
                <w:sz w:val="18"/>
              </w:rPr>
              <w:t>FOR VPAD USE ONLY</w:t>
            </w:r>
          </w:p>
        </w:tc>
      </w:tr>
    </w:tbl>
    <w:p w:rsidR="00F014AD" w:rsidRDefault="00F014AD">
      <w:pPr>
        <w:spacing w:after="30"/>
      </w:pPr>
    </w:p>
    <w:tbl>
      <w:tblPr>
        <w:tblW w:w="10322" w:type="dxa"/>
        <w:tblBorders>
          <w:top w:val="single" w:sz="6" w:space="0" w:color="D9DEE3"/>
          <w:left w:val="single" w:sz="6" w:space="0" w:color="D9DEE3"/>
          <w:bottom w:val="single" w:sz="6" w:space="0" w:color="D9DEE3"/>
          <w:right w:val="single" w:sz="6" w:space="0" w:color="D9DEE3"/>
          <w:insideH w:val="single" w:sz="6" w:space="0" w:color="D9DEE3"/>
          <w:insideV w:val="single" w:sz="6" w:space="0" w:color="D9DEE3"/>
        </w:tblBorders>
        <w:tblLayout w:type="fixed"/>
        <w:tblLook w:val="04A0" w:firstRow="1" w:lastRow="0" w:firstColumn="1" w:lastColumn="0" w:noHBand="0" w:noVBand="1"/>
      </w:tblPr>
      <w:tblGrid>
        <w:gridCol w:w="3440"/>
        <w:gridCol w:w="3440"/>
        <w:gridCol w:w="3442"/>
      </w:tblGrid>
      <w:tr w:rsidR="00F014AD">
        <w:trPr>
          <w:cantSplit/>
        </w:trPr>
        <w:tc>
          <w:tcPr>
            <w:tcW w:w="3440" w:type="dxa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APPLICATION CONTROL NO.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  <w:tc>
          <w:tcPr>
            <w:tcW w:w="3440" w:type="dxa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 xml:space="preserve">OFFICIAL RECEIPT </w:t>
            </w:r>
            <w:r>
              <w:rPr>
                <w:rFonts w:eastAsia="Arial"/>
                <w:b/>
                <w:color w:val="1F4E78"/>
                <w:sz w:val="14"/>
              </w:rPr>
              <w:t>NO.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  <w:tc>
          <w:tcPr>
            <w:tcW w:w="3442" w:type="dxa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DATE RECEIVED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</w:tr>
      <w:tr w:rsidR="00F014AD">
        <w:trPr>
          <w:cantSplit/>
        </w:trPr>
        <w:tc>
          <w:tcPr>
            <w:tcW w:w="3440" w:type="dxa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RECEIVED BY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  <w:tc>
          <w:tcPr>
            <w:tcW w:w="3440" w:type="dxa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CHECKLIST REVIEWED BY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  <w:tc>
          <w:tcPr>
            <w:tcW w:w="3442" w:type="dxa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ASSESSMENT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i/>
                <w:color w:val="7A7A7A"/>
                <w:sz w:val="17"/>
              </w:rPr>
              <w:t>□ Complete   □ Incomplete</w:t>
            </w:r>
          </w:p>
        </w:tc>
      </w:tr>
      <w:tr w:rsidR="00F014AD">
        <w:trPr>
          <w:cantSplit/>
        </w:trPr>
        <w:tc>
          <w:tcPr>
            <w:tcW w:w="3440" w:type="dxa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F4E78"/>
                <w:sz w:val="14"/>
              </w:rPr>
              <w:t>REMARKS</w:t>
            </w: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  <w:tc>
          <w:tcPr>
            <w:tcW w:w="3440" w:type="dxa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F014AD">
            <w:pPr>
              <w:spacing w:after="0" w:line="240" w:lineRule="auto"/>
            </w:pP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  <w:tc>
          <w:tcPr>
            <w:tcW w:w="3442" w:type="dxa"/>
            <w:tcMar>
              <w:top w:w="65" w:type="dxa"/>
              <w:left w:w="110" w:type="dxa"/>
              <w:bottom w:w="55" w:type="dxa"/>
              <w:right w:w="110" w:type="dxa"/>
            </w:tcMar>
            <w:vAlign w:val="center"/>
          </w:tcPr>
          <w:p w:rsidR="00F014AD" w:rsidRDefault="00F014AD">
            <w:pPr>
              <w:spacing w:after="0" w:line="240" w:lineRule="auto"/>
            </w:pPr>
          </w:p>
          <w:p w:rsidR="00F014AD" w:rsidRDefault="00A0022A">
            <w:pPr>
              <w:spacing w:before="20" w:after="0"/>
            </w:pPr>
            <w:r>
              <w:rPr>
                <w:rFonts w:eastAsia="Arial"/>
                <w:color w:val="000000"/>
                <w:sz w:val="17"/>
              </w:rPr>
              <w:t xml:space="preserve"> </w:t>
            </w:r>
          </w:p>
        </w:tc>
      </w:tr>
    </w:tbl>
    <w:p w:rsidR="00F014AD" w:rsidRDefault="00A0022A">
      <w:pPr>
        <w:spacing w:after="0"/>
      </w:pPr>
      <w:r>
        <w:br w:type="page"/>
      </w:r>
    </w:p>
    <w:p w:rsidR="00F014AD" w:rsidRDefault="00A0022A">
      <w:pPr>
        <w:spacing w:before="40" w:after="40"/>
        <w:jc w:val="center"/>
      </w:pPr>
      <w:r>
        <w:rPr>
          <w:rFonts w:eastAsia="Arial"/>
          <w:b/>
          <w:color w:val="17365D"/>
          <w:sz w:val="28"/>
        </w:rPr>
        <w:lastRenderedPageBreak/>
        <w:t>APPLICATION FOR ACCREDITATION PERMIT</w:t>
      </w:r>
    </w:p>
    <w:p w:rsidR="00F014AD" w:rsidRDefault="00A0022A">
      <w:pPr>
        <w:spacing w:after="140"/>
        <w:jc w:val="center"/>
      </w:pPr>
      <w:r>
        <w:rPr>
          <w:rFonts w:eastAsia="Arial"/>
          <w:b/>
          <w:color w:val="1F4E78"/>
          <w:sz w:val="18"/>
        </w:rPr>
        <w:t>DOCUMENTARY REQUIREMENTS / APPLICANT CHECKLIST</w:t>
      </w:r>
    </w:p>
    <w:p w:rsidR="00F014AD" w:rsidRDefault="00A0022A">
      <w:pPr>
        <w:spacing w:after="120"/>
        <w:jc w:val="center"/>
      </w:pPr>
      <w:r>
        <w:rPr>
          <w:rFonts w:eastAsia="Arial"/>
          <w:i/>
          <w:color w:val="4D4D4D"/>
          <w:sz w:val="17"/>
        </w:rPr>
        <w:t xml:space="preserve">Place a check mark in the left column and arrange the </w:t>
      </w:r>
      <w:r>
        <w:rPr>
          <w:rFonts w:eastAsia="Arial"/>
          <w:i/>
          <w:color w:val="4D4D4D"/>
          <w:sz w:val="17"/>
        </w:rPr>
        <w:t>documents in the order listed below.</w:t>
      </w:r>
    </w:p>
    <w:tbl>
      <w:tblPr>
        <w:tblW w:w="10322" w:type="dxa"/>
        <w:tblBorders>
          <w:top w:val="single" w:sz="6" w:space="0" w:color="9CA8B3"/>
          <w:left w:val="single" w:sz="6" w:space="0" w:color="9CA8B3"/>
          <w:bottom w:val="single" w:sz="6" w:space="0" w:color="9CA8B3"/>
          <w:right w:val="single" w:sz="6" w:space="0" w:color="9CA8B3"/>
          <w:insideH w:val="single" w:sz="6" w:space="0" w:color="9CA8B3"/>
          <w:insideV w:val="single" w:sz="6" w:space="0" w:color="9CA8B3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618"/>
        <w:gridCol w:w="8897"/>
        <w:gridCol w:w="50"/>
      </w:tblGrid>
      <w:tr w:rsidR="00F014AD">
        <w:trPr>
          <w:tblHeader/>
        </w:trPr>
        <w:tc>
          <w:tcPr>
            <w:tcW w:w="760" w:type="dxa"/>
            <w:shd w:val="clear" w:color="auto" w:fill="17365D"/>
            <w:tcMar>
              <w:top w:w="75" w:type="dxa"/>
              <w:left w:w="70" w:type="dxa"/>
              <w:bottom w:w="75" w:type="dxa"/>
              <w:right w:w="70" w:type="dxa"/>
            </w:tcMar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CHECK</w:t>
            </w:r>
          </w:p>
        </w:tc>
        <w:tc>
          <w:tcPr>
            <w:tcW w:w="620" w:type="dxa"/>
            <w:shd w:val="clear" w:color="auto" w:fill="17365D"/>
            <w:tcMar>
              <w:top w:w="75" w:type="dxa"/>
              <w:left w:w="70" w:type="dxa"/>
              <w:bottom w:w="75" w:type="dxa"/>
              <w:right w:w="70" w:type="dxa"/>
            </w:tcMar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NO.</w:t>
            </w:r>
          </w:p>
        </w:tc>
        <w:tc>
          <w:tcPr>
            <w:tcW w:w="8942" w:type="dxa"/>
            <w:gridSpan w:val="2"/>
            <w:shd w:val="clear" w:color="auto" w:fill="17365D"/>
            <w:tcMar>
              <w:top w:w="75" w:type="dxa"/>
              <w:left w:w="70" w:type="dxa"/>
              <w:bottom w:w="75" w:type="dxa"/>
              <w:right w:w="70" w:type="dxa"/>
            </w:tcMar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REQUIREMENT</w:t>
            </w:r>
          </w:p>
        </w:tc>
      </w:tr>
      <w:tr w:rsidR="00F014AD">
        <w:trPr>
          <w:cantSplit/>
        </w:trPr>
        <w:tc>
          <w:tcPr>
            <w:tcW w:w="76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color w:val="000000"/>
                <w:sz w:val="22"/>
              </w:rPr>
              <w:t>□</w:t>
            </w:r>
          </w:p>
        </w:tc>
        <w:tc>
          <w:tcPr>
            <w:tcW w:w="62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000000"/>
                <w:sz w:val="16"/>
              </w:rPr>
              <w:t>1</w:t>
            </w:r>
          </w:p>
        </w:tc>
        <w:tc>
          <w:tcPr>
            <w:tcW w:w="8942" w:type="dxa"/>
            <w:gridSpan w:val="2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color w:val="000000"/>
                <w:sz w:val="16"/>
              </w:rPr>
              <w:t>Duly accomplished Application for Accreditation Permit, signed by the authorized representative.</w:t>
            </w:r>
          </w:p>
        </w:tc>
      </w:tr>
      <w:tr w:rsidR="00F014AD">
        <w:trPr>
          <w:cantSplit/>
        </w:trPr>
        <w:tc>
          <w:tcPr>
            <w:tcW w:w="76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color w:val="000000"/>
                <w:sz w:val="22"/>
              </w:rPr>
              <w:t>□</w:t>
            </w:r>
          </w:p>
        </w:tc>
        <w:tc>
          <w:tcPr>
            <w:tcW w:w="62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000000"/>
                <w:sz w:val="16"/>
              </w:rPr>
              <w:t>2</w:t>
            </w:r>
          </w:p>
        </w:tc>
        <w:tc>
          <w:tcPr>
            <w:tcW w:w="8942" w:type="dxa"/>
            <w:gridSpan w:val="2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color w:val="000000"/>
                <w:sz w:val="16"/>
              </w:rPr>
              <w:t xml:space="preserve">Current Mayor's Permit or Business Permit issued by the local government unit where the </w:t>
            </w:r>
            <w:r>
              <w:rPr>
                <w:rFonts w:eastAsia="Arial"/>
                <w:color w:val="000000"/>
                <w:sz w:val="16"/>
              </w:rPr>
              <w:t>principal place of business is located.</w:t>
            </w:r>
          </w:p>
        </w:tc>
      </w:tr>
      <w:tr w:rsidR="00F014AD">
        <w:trPr>
          <w:cantSplit/>
        </w:trPr>
        <w:tc>
          <w:tcPr>
            <w:tcW w:w="76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color w:val="000000"/>
                <w:sz w:val="22"/>
              </w:rPr>
              <w:t>□</w:t>
            </w:r>
          </w:p>
        </w:tc>
        <w:tc>
          <w:tcPr>
            <w:tcW w:w="62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000000"/>
                <w:sz w:val="16"/>
              </w:rPr>
              <w:t>3</w:t>
            </w:r>
          </w:p>
        </w:tc>
        <w:tc>
          <w:tcPr>
            <w:tcW w:w="8942" w:type="dxa"/>
            <w:gridSpan w:val="2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color w:val="000000"/>
                <w:sz w:val="16"/>
              </w:rPr>
              <w:t>Applicable business registration: DTI Certificate of Business Name Registration; CDA Certificate of Registration; or SEC Certificate of Registration with Articles of Incorporation or Partnership, By-Laws, and la</w:t>
            </w:r>
            <w:r>
              <w:rPr>
                <w:rFonts w:eastAsia="Arial"/>
                <w:color w:val="000000"/>
                <w:sz w:val="16"/>
              </w:rPr>
              <w:t>test General Information Sheet, as applicable.</w:t>
            </w:r>
          </w:p>
        </w:tc>
      </w:tr>
      <w:tr w:rsidR="00F014AD">
        <w:trPr>
          <w:cantSplit/>
        </w:trPr>
        <w:tc>
          <w:tcPr>
            <w:tcW w:w="76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color w:val="000000"/>
                <w:sz w:val="22"/>
              </w:rPr>
              <w:t>□</w:t>
            </w:r>
          </w:p>
        </w:tc>
        <w:tc>
          <w:tcPr>
            <w:tcW w:w="62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000000"/>
                <w:sz w:val="16"/>
              </w:rPr>
              <w:t>4</w:t>
            </w:r>
          </w:p>
        </w:tc>
        <w:tc>
          <w:tcPr>
            <w:tcW w:w="8942" w:type="dxa"/>
            <w:gridSpan w:val="2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color w:val="000000"/>
                <w:sz w:val="16"/>
              </w:rPr>
              <w:t>Company profile, including the list of company officers and organizational chart; list of employees assigned within the SBFZ; list of vehicles assigned within the SBFZ; and copies of the relevant LTO regi</w:t>
            </w:r>
            <w:r>
              <w:rPr>
                <w:rFonts w:eastAsia="Arial"/>
                <w:color w:val="000000"/>
                <w:sz w:val="16"/>
              </w:rPr>
              <w:t>stration documents and drivers' licenses.</w:t>
            </w:r>
          </w:p>
        </w:tc>
      </w:tr>
      <w:tr w:rsidR="00F014AD">
        <w:trPr>
          <w:cantSplit/>
        </w:trPr>
        <w:tc>
          <w:tcPr>
            <w:tcW w:w="76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color w:val="000000"/>
                <w:sz w:val="22"/>
              </w:rPr>
              <w:t>□</w:t>
            </w:r>
          </w:p>
        </w:tc>
        <w:tc>
          <w:tcPr>
            <w:tcW w:w="62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000000"/>
                <w:sz w:val="16"/>
              </w:rPr>
              <w:t>5</w:t>
            </w:r>
          </w:p>
        </w:tc>
        <w:tc>
          <w:tcPr>
            <w:tcW w:w="8942" w:type="dxa"/>
            <w:gridSpan w:val="2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color w:val="000000"/>
                <w:sz w:val="16"/>
              </w:rPr>
              <w:t>License, permit, certificate, or other authorization from the concerned government agency required for the business activity being applied for, as applicable.</w:t>
            </w:r>
          </w:p>
        </w:tc>
      </w:tr>
      <w:tr w:rsidR="00F014AD">
        <w:trPr>
          <w:cantSplit/>
        </w:trPr>
        <w:tc>
          <w:tcPr>
            <w:tcW w:w="76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color w:val="000000"/>
                <w:sz w:val="22"/>
              </w:rPr>
              <w:t>□</w:t>
            </w:r>
          </w:p>
        </w:tc>
        <w:tc>
          <w:tcPr>
            <w:tcW w:w="62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000000"/>
                <w:sz w:val="16"/>
              </w:rPr>
              <w:t>6</w:t>
            </w:r>
          </w:p>
        </w:tc>
        <w:tc>
          <w:tcPr>
            <w:tcW w:w="8942" w:type="dxa"/>
            <w:gridSpan w:val="2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color w:val="000000"/>
                <w:sz w:val="16"/>
              </w:rPr>
              <w:t xml:space="preserve">Environmental Clearance for Accreditation - </w:t>
            </w:r>
            <w:r>
              <w:rPr>
                <w:rFonts w:eastAsia="Arial"/>
                <w:color w:val="000000"/>
                <w:sz w:val="16"/>
              </w:rPr>
              <w:t>new or renewal - from the SBMA Ecology Center, Regulatory Building, Labitan St. cor. Rizal Highway, SBFZ; telephone (047) 252-4059.</w:t>
            </w:r>
          </w:p>
        </w:tc>
      </w:tr>
      <w:tr w:rsidR="00F014AD">
        <w:tc>
          <w:tcPr>
            <w:tcW w:w="10322" w:type="dxa"/>
            <w:gridSpan w:val="4"/>
            <w:shd w:val="clear" w:color="auto" w:fill="D9EAF7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7365D"/>
                <w:sz w:val="17"/>
              </w:rPr>
              <w:t>ADDITIONAL REQUIREMENTS FOR SPECIFIC BUSINESS ACTIVITIES</w:t>
            </w:r>
          </w:p>
        </w:tc>
      </w:tr>
      <w:tr w:rsidR="00F014AD">
        <w:trPr>
          <w:cantSplit/>
        </w:trPr>
        <w:tc>
          <w:tcPr>
            <w:tcW w:w="76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color w:val="000000"/>
                <w:sz w:val="22"/>
              </w:rPr>
              <w:t>□</w:t>
            </w:r>
          </w:p>
        </w:tc>
        <w:tc>
          <w:tcPr>
            <w:tcW w:w="62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000000"/>
                <w:sz w:val="16"/>
              </w:rPr>
              <w:t>7</w:t>
            </w:r>
          </w:p>
        </w:tc>
        <w:tc>
          <w:tcPr>
            <w:tcW w:w="8942" w:type="dxa"/>
            <w:gridSpan w:val="2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color w:val="000000"/>
                <w:sz w:val="16"/>
              </w:rPr>
              <w:t xml:space="preserve">Fire Safety Recommendation for new petroleum-hauling </w:t>
            </w:r>
            <w:r>
              <w:rPr>
                <w:rFonts w:eastAsia="Arial"/>
                <w:color w:val="000000"/>
                <w:sz w:val="16"/>
              </w:rPr>
              <w:t>applications - SBMA Fire Department, Building 71, Sampson Road, Central Business District, SBFZ; telephone (047) 252-4227.</w:t>
            </w:r>
          </w:p>
        </w:tc>
      </w:tr>
      <w:tr w:rsidR="00F014AD">
        <w:trPr>
          <w:cantSplit/>
        </w:trPr>
        <w:tc>
          <w:tcPr>
            <w:tcW w:w="76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color w:val="000000"/>
                <w:sz w:val="22"/>
              </w:rPr>
              <w:t>□</w:t>
            </w:r>
          </w:p>
        </w:tc>
        <w:tc>
          <w:tcPr>
            <w:tcW w:w="62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000000"/>
                <w:sz w:val="16"/>
              </w:rPr>
              <w:t>8</w:t>
            </w:r>
          </w:p>
        </w:tc>
        <w:tc>
          <w:tcPr>
            <w:tcW w:w="8942" w:type="dxa"/>
            <w:gridSpan w:val="2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color w:val="000000"/>
                <w:sz w:val="16"/>
              </w:rPr>
              <w:t xml:space="preserve">Sanitary Clearance for pastries, catering, canteens, water-refilling stations, food trucks, food-delivery services, and </w:t>
            </w:r>
            <w:r>
              <w:rPr>
                <w:rFonts w:eastAsia="Arial"/>
                <w:color w:val="000000"/>
                <w:sz w:val="16"/>
              </w:rPr>
              <w:t>ready-to-eat food delivery - SBMA Public Health and Safety Department, Building 280, Dewey Avenue, Central Business District, SBFZ; telephone (047) 252-4502.</w:t>
            </w:r>
          </w:p>
        </w:tc>
      </w:tr>
      <w:tr w:rsidR="00F014AD">
        <w:trPr>
          <w:cantSplit/>
        </w:trPr>
        <w:tc>
          <w:tcPr>
            <w:tcW w:w="76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color w:val="000000"/>
                <w:sz w:val="22"/>
              </w:rPr>
              <w:t>□</w:t>
            </w:r>
          </w:p>
        </w:tc>
        <w:tc>
          <w:tcPr>
            <w:tcW w:w="62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000000"/>
                <w:sz w:val="16"/>
              </w:rPr>
              <w:t>9</w:t>
            </w:r>
          </w:p>
        </w:tc>
        <w:tc>
          <w:tcPr>
            <w:tcW w:w="8942" w:type="dxa"/>
            <w:gridSpan w:val="2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 w:rsidP="001F678A">
            <w:pPr>
              <w:spacing w:after="0" w:line="240" w:lineRule="auto"/>
            </w:pPr>
            <w:r>
              <w:rPr>
                <w:rFonts w:eastAsia="Arial"/>
                <w:color w:val="000000"/>
                <w:sz w:val="16"/>
              </w:rPr>
              <w:t>Accreditation Evaluation Clearance for renewal of manpower or janitorial services, security s</w:t>
            </w:r>
            <w:r>
              <w:rPr>
                <w:rFonts w:eastAsia="Arial"/>
                <w:color w:val="000000"/>
                <w:sz w:val="16"/>
              </w:rPr>
              <w:t xml:space="preserve">ervices, and construction services - SBMA Labor Department, </w:t>
            </w:r>
            <w:r w:rsidR="001F678A">
              <w:rPr>
                <w:rFonts w:eastAsia="Arial"/>
                <w:color w:val="000000"/>
                <w:sz w:val="16"/>
              </w:rPr>
              <w:t>Conciliation and Employee Welfare</w:t>
            </w:r>
            <w:r>
              <w:rPr>
                <w:rFonts w:eastAsia="Arial"/>
                <w:color w:val="000000"/>
                <w:sz w:val="16"/>
              </w:rPr>
              <w:t xml:space="preserve"> Division, 2/F Building 662, Berryman Road, SBFZ; telephone (047) 252-4554.</w:t>
            </w:r>
          </w:p>
        </w:tc>
      </w:tr>
      <w:tr w:rsidR="00F014AD">
        <w:trPr>
          <w:cantSplit/>
        </w:trPr>
        <w:tc>
          <w:tcPr>
            <w:tcW w:w="76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color w:val="000000"/>
                <w:sz w:val="22"/>
              </w:rPr>
              <w:t>□</w:t>
            </w:r>
          </w:p>
        </w:tc>
        <w:tc>
          <w:tcPr>
            <w:tcW w:w="62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000000"/>
                <w:sz w:val="16"/>
              </w:rPr>
              <w:t>10</w:t>
            </w:r>
          </w:p>
        </w:tc>
        <w:tc>
          <w:tcPr>
            <w:tcW w:w="8942" w:type="dxa"/>
            <w:gridSpan w:val="2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color w:val="000000"/>
                <w:sz w:val="16"/>
              </w:rPr>
              <w:t>Intelligence and Investigation clearance for renewal of manpower services and security services -</w:t>
            </w:r>
            <w:r>
              <w:rPr>
                <w:rFonts w:eastAsia="Arial"/>
                <w:color w:val="000000"/>
                <w:sz w:val="16"/>
              </w:rPr>
              <w:t xml:space="preserve"> 2/F Building 657, Raymundo Street, SBFZ; telephone (047) 252-4509.</w:t>
            </w:r>
          </w:p>
        </w:tc>
      </w:tr>
      <w:tr w:rsidR="00F014AD">
        <w:trPr>
          <w:cantSplit/>
        </w:trPr>
        <w:tc>
          <w:tcPr>
            <w:tcW w:w="76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color w:val="000000"/>
                <w:sz w:val="22"/>
              </w:rPr>
              <w:t>□</w:t>
            </w:r>
          </w:p>
        </w:tc>
        <w:tc>
          <w:tcPr>
            <w:tcW w:w="620" w:type="dxa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color w:val="000000"/>
                <w:sz w:val="16"/>
              </w:rPr>
              <w:t>11</w:t>
            </w:r>
          </w:p>
        </w:tc>
        <w:tc>
          <w:tcPr>
            <w:tcW w:w="8942" w:type="dxa"/>
            <w:gridSpan w:val="2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color w:val="000000"/>
                <w:sz w:val="16"/>
              </w:rPr>
              <w:t>Law Enforcement Department clearance for new and renewal applications of security services - 1/F Building 657, Raymundo Street, SBFZ; telephone (047) 252-4272 or 4027.</w:t>
            </w:r>
          </w:p>
        </w:tc>
      </w:tr>
      <w:tr w:rsidR="00F014AD">
        <w:tblPrEx>
          <w:tblBorders>
            <w:top w:val="single" w:sz="8" w:space="0" w:color="1F4E78"/>
            <w:left w:val="single" w:sz="8" w:space="0" w:color="1F4E78"/>
            <w:bottom w:val="single" w:sz="8" w:space="0" w:color="1F4E78"/>
            <w:right w:val="single" w:sz="8" w:space="0" w:color="1F4E78"/>
            <w:insideH w:val="single" w:sz="8" w:space="0" w:color="1F4E78"/>
            <w:insideV w:val="single" w:sz="8" w:space="0" w:color="1F4E78"/>
          </w:tblBorders>
        </w:tblPrEx>
        <w:trPr>
          <w:gridAfter w:val="1"/>
          <w:wAfter w:w="50" w:type="dxa"/>
        </w:trPr>
        <w:tc>
          <w:tcPr>
            <w:tcW w:w="10322" w:type="dxa"/>
            <w:gridSpan w:val="3"/>
            <w:shd w:val="clear" w:color="auto" w:fill="EEF5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7365D"/>
                <w:sz w:val="18"/>
              </w:rPr>
              <w:t>APPLICATION A</w:t>
            </w:r>
            <w:r>
              <w:rPr>
                <w:rFonts w:eastAsia="Arial"/>
                <w:b/>
                <w:color w:val="17365D"/>
                <w:sz w:val="18"/>
              </w:rPr>
              <w:t xml:space="preserve">ND ACCREDITATION FEE: </w:t>
            </w:r>
            <w:r>
              <w:rPr>
                <w:rFonts w:eastAsia="Arial"/>
                <w:b/>
                <w:color w:val="000000"/>
                <w:sz w:val="18"/>
              </w:rPr>
              <w:t>USD 200</w:t>
            </w:r>
            <w:r>
              <w:rPr>
                <w:rFonts w:eastAsia="Arial"/>
                <w:b/>
                <w:color w:val="000000"/>
                <w:sz w:val="18"/>
              </w:rPr>
              <w:t xml:space="preserve"> or the equivalent amount in Philippine pes</w:t>
            </w:r>
            <w:r w:rsidR="001F678A">
              <w:rPr>
                <w:rFonts w:eastAsia="Arial"/>
                <w:b/>
                <w:color w:val="000000"/>
                <w:sz w:val="18"/>
              </w:rPr>
              <w:t>os at the current exchange rate per year.</w:t>
            </w:r>
            <w:bookmarkStart w:id="0" w:name="_GoBack"/>
            <w:bookmarkEnd w:id="0"/>
          </w:p>
        </w:tc>
      </w:tr>
      <w:tr w:rsidR="00F014AD">
        <w:tblPrEx>
          <w:tblBorders>
            <w:top w:val="single" w:sz="6" w:space="0" w:color="D9DEE3"/>
            <w:left w:val="single" w:sz="6" w:space="0" w:color="D9DEE3"/>
            <w:bottom w:val="single" w:sz="6" w:space="0" w:color="D9DEE3"/>
            <w:right w:val="single" w:sz="6" w:space="0" w:color="D9DEE3"/>
            <w:insideH w:val="single" w:sz="6" w:space="0" w:color="D9DEE3"/>
            <w:insideV w:val="single" w:sz="6" w:space="0" w:color="D9DEE3"/>
          </w:tblBorders>
        </w:tblPrEx>
        <w:trPr>
          <w:gridAfter w:val="1"/>
          <w:wAfter w:w="50" w:type="dxa"/>
        </w:trPr>
        <w:tc>
          <w:tcPr>
            <w:tcW w:w="10322" w:type="dxa"/>
            <w:gridSpan w:val="3"/>
            <w:shd w:val="clear" w:color="auto" w:fill="F3F5F7"/>
            <w:tcMar>
              <w:top w:w="80" w:type="dxa"/>
              <w:left w:w="120" w:type="dxa"/>
              <w:bottom w:w="75" w:type="dxa"/>
              <w:right w:w="120" w:type="dxa"/>
            </w:tcMar>
          </w:tcPr>
          <w:p w:rsidR="00F014AD" w:rsidRDefault="00A0022A">
            <w:pPr>
              <w:spacing w:after="0" w:line="240" w:lineRule="auto"/>
            </w:pPr>
            <w:r>
              <w:rPr>
                <w:rFonts w:eastAsia="Arial"/>
                <w:b/>
                <w:color w:val="17365D"/>
                <w:sz w:val="17"/>
              </w:rPr>
              <w:t>IMPORTANT NOTES</w:t>
            </w:r>
          </w:p>
          <w:p w:rsidR="00F014AD" w:rsidRDefault="00A0022A">
            <w:pPr>
              <w:pStyle w:val="ListBullet"/>
              <w:spacing w:after="30"/>
              <w:ind w:left="238" w:hanging="113"/>
            </w:pPr>
            <w:r>
              <w:rPr>
                <w:rFonts w:eastAsia="Arial"/>
                <w:color w:val="000000"/>
                <w:sz w:val="16"/>
              </w:rPr>
              <w:t>Only complete and properly arranged applications will be accepted for processing.</w:t>
            </w:r>
          </w:p>
          <w:p w:rsidR="00F014AD" w:rsidRDefault="00A0022A">
            <w:pPr>
              <w:pStyle w:val="ListBullet"/>
              <w:spacing w:after="30"/>
              <w:ind w:left="238" w:hanging="113"/>
            </w:pPr>
            <w:r>
              <w:rPr>
                <w:rFonts w:eastAsia="Arial"/>
                <w:color w:val="000000"/>
                <w:sz w:val="16"/>
              </w:rPr>
              <w:t xml:space="preserve">Original documents must be presented for </w:t>
            </w:r>
            <w:r>
              <w:rPr>
                <w:rFonts w:eastAsia="Arial"/>
                <w:color w:val="000000"/>
                <w:sz w:val="16"/>
              </w:rPr>
              <w:t>verification when requested.</w:t>
            </w:r>
          </w:p>
          <w:p w:rsidR="00F014AD" w:rsidRDefault="00A0022A">
            <w:pPr>
              <w:pStyle w:val="ListBullet"/>
              <w:spacing w:after="30"/>
              <w:ind w:left="238" w:hanging="113"/>
            </w:pPr>
            <w:r>
              <w:rPr>
                <w:rFonts w:eastAsia="Arial"/>
                <w:color w:val="000000"/>
                <w:sz w:val="16"/>
              </w:rPr>
              <w:t>Additional documents or clearances may be required based on the nature of the activity and the results of evaluation.</w:t>
            </w:r>
          </w:p>
          <w:p w:rsidR="00F014AD" w:rsidRDefault="00A0022A">
            <w:pPr>
              <w:pStyle w:val="ListBullet"/>
              <w:spacing w:after="30"/>
              <w:ind w:left="238" w:hanging="113"/>
            </w:pPr>
            <w:r>
              <w:rPr>
                <w:rFonts w:eastAsia="Arial"/>
                <w:color w:val="000000"/>
                <w:sz w:val="16"/>
              </w:rPr>
              <w:t>Submission of an application does not guarantee approval or issuance of an accreditation permit.</w:t>
            </w:r>
          </w:p>
          <w:p w:rsidR="00F014AD" w:rsidRDefault="00A0022A">
            <w:pPr>
              <w:pStyle w:val="ListBullet"/>
              <w:spacing w:after="30"/>
              <w:ind w:left="238" w:hanging="113"/>
            </w:pPr>
            <w:r>
              <w:rPr>
                <w:rFonts w:eastAsia="Arial"/>
                <w:color w:val="000000"/>
                <w:sz w:val="16"/>
              </w:rPr>
              <w:t>The multi-ye</w:t>
            </w:r>
            <w:r>
              <w:rPr>
                <w:rFonts w:eastAsia="Arial"/>
                <w:color w:val="000000"/>
                <w:sz w:val="16"/>
              </w:rPr>
              <w:t>ar validity options of 1 year, 2 years, or 3 years apply only to manpower services, janitorial services, security services, and port-related activities, subject to VPAD evaluation and approval.</w:t>
            </w:r>
          </w:p>
          <w:p w:rsidR="00F014AD" w:rsidRDefault="00A0022A">
            <w:pPr>
              <w:pStyle w:val="ListBullet"/>
              <w:spacing w:after="30"/>
              <w:ind w:left="238" w:hanging="113"/>
            </w:pPr>
            <w:r>
              <w:rPr>
                <w:rFonts w:eastAsia="Arial"/>
                <w:color w:val="000000"/>
                <w:sz w:val="16"/>
              </w:rPr>
              <w:t>Refer to the current SBMA Citizen's Charter for the applicable</w:t>
            </w:r>
            <w:r>
              <w:rPr>
                <w:rFonts w:eastAsia="Arial"/>
                <w:color w:val="000000"/>
                <w:sz w:val="16"/>
              </w:rPr>
              <w:t xml:space="preserve"> service standards and any activity-specific requirements.</w:t>
            </w:r>
          </w:p>
        </w:tc>
      </w:tr>
    </w:tbl>
    <w:p w:rsidR="00A0022A" w:rsidRDefault="00A0022A"/>
    <w:sectPr w:rsidR="00A0022A" w:rsidSect="00034616">
      <w:headerReference w:type="default" r:id="rId8"/>
      <w:footerReference w:type="default" r:id="rId9"/>
      <w:pgSz w:w="11906" w:h="16838"/>
      <w:pgMar w:top="1701" w:right="794" w:bottom="879" w:left="794" w:header="198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22A" w:rsidRDefault="00A0022A">
      <w:pPr>
        <w:spacing w:after="0" w:line="240" w:lineRule="auto"/>
      </w:pPr>
      <w:r>
        <w:separator/>
      </w:r>
    </w:p>
  </w:endnote>
  <w:endnote w:type="continuationSeparator" w:id="0">
    <w:p w:rsidR="00A0022A" w:rsidRDefault="00A00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4AD" w:rsidRDefault="00F014AD">
    <w:pPr>
      <w:pStyle w:val="Footer"/>
    </w:pPr>
  </w:p>
  <w:tbl>
    <w:tblPr>
      <w:tblW w:w="10322" w:type="dxa"/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Layout w:type="fixed"/>
      <w:tblLook w:val="04A0" w:firstRow="1" w:lastRow="0" w:firstColumn="1" w:lastColumn="0" w:noHBand="0" w:noVBand="1"/>
    </w:tblPr>
    <w:tblGrid>
      <w:gridCol w:w="2600"/>
      <w:gridCol w:w="1750"/>
      <w:gridCol w:w="3572"/>
      <w:gridCol w:w="2400"/>
    </w:tblGrid>
    <w:tr w:rsidR="00F014AD">
      <w:tc>
        <w:tcPr>
          <w:tcW w:w="2600" w:type="dxa"/>
          <w:tcBorders>
            <w:top w:val="single" w:sz="8" w:space="0" w:color="17365D"/>
          </w:tcBorders>
          <w:tcMar>
            <w:top w:w="35" w:type="dxa"/>
            <w:left w:w="30" w:type="dxa"/>
            <w:bottom w:w="20" w:type="dxa"/>
            <w:right w:w="30" w:type="dxa"/>
          </w:tcMar>
        </w:tcPr>
        <w:p w:rsidR="00F014AD" w:rsidRDefault="00A0022A">
          <w:pPr>
            <w:spacing w:after="0" w:line="240" w:lineRule="auto"/>
          </w:pPr>
          <w:r>
            <w:rPr>
              <w:rFonts w:eastAsia="Arial"/>
              <w:color w:val="4D4D4D"/>
              <w:sz w:val="15"/>
            </w:rPr>
            <w:t>VPA-ACCRED-Form-01</w:t>
          </w:r>
        </w:p>
      </w:tc>
      <w:tc>
        <w:tcPr>
          <w:tcW w:w="1750" w:type="dxa"/>
          <w:tcBorders>
            <w:top w:val="single" w:sz="8" w:space="0" w:color="17365D"/>
          </w:tcBorders>
          <w:tcMar>
            <w:top w:w="35" w:type="dxa"/>
            <w:left w:w="30" w:type="dxa"/>
            <w:bottom w:w="20" w:type="dxa"/>
            <w:right w:w="30" w:type="dxa"/>
          </w:tcMar>
        </w:tcPr>
        <w:p w:rsidR="00F014AD" w:rsidRDefault="00A0022A">
          <w:pPr>
            <w:spacing w:after="0" w:line="240" w:lineRule="auto"/>
            <w:jc w:val="center"/>
          </w:pPr>
          <w:r>
            <w:rPr>
              <w:rFonts w:eastAsia="Arial"/>
              <w:color w:val="4D4D4D"/>
              <w:sz w:val="15"/>
            </w:rPr>
            <w:t>Revision 00</w:t>
          </w:r>
        </w:p>
      </w:tc>
      <w:tc>
        <w:tcPr>
          <w:tcW w:w="3572" w:type="dxa"/>
          <w:tcBorders>
            <w:top w:val="single" w:sz="8" w:space="0" w:color="17365D"/>
          </w:tcBorders>
          <w:tcMar>
            <w:top w:w="35" w:type="dxa"/>
            <w:left w:w="30" w:type="dxa"/>
            <w:bottom w:w="20" w:type="dxa"/>
            <w:right w:w="30" w:type="dxa"/>
          </w:tcMar>
        </w:tcPr>
        <w:p w:rsidR="00F014AD" w:rsidRDefault="00A0022A">
          <w:pPr>
            <w:spacing w:after="0" w:line="240" w:lineRule="auto"/>
            <w:jc w:val="center"/>
          </w:pPr>
          <w:r>
            <w:rPr>
              <w:rFonts w:eastAsia="Arial"/>
              <w:color w:val="4D4D4D"/>
              <w:sz w:val="15"/>
            </w:rPr>
            <w:t>Effectivity Date: 2026-07</w:t>
          </w:r>
          <w:r>
            <w:rPr>
              <w:rFonts w:eastAsia="Arial"/>
              <w:color w:val="4D4D4D"/>
              <w:sz w:val="15"/>
            </w:rPr>
            <w:t>-01</w:t>
          </w:r>
        </w:p>
      </w:tc>
      <w:tc>
        <w:tcPr>
          <w:tcW w:w="2400" w:type="dxa"/>
          <w:tcBorders>
            <w:top w:val="single" w:sz="8" w:space="0" w:color="17365D"/>
          </w:tcBorders>
          <w:tcMar>
            <w:top w:w="35" w:type="dxa"/>
            <w:left w:w="30" w:type="dxa"/>
            <w:bottom w:w="20" w:type="dxa"/>
            <w:right w:w="30" w:type="dxa"/>
          </w:tcMar>
        </w:tcPr>
        <w:p w:rsidR="00F014AD" w:rsidRDefault="00A0022A">
          <w:pPr>
            <w:spacing w:after="0" w:line="240" w:lineRule="auto"/>
            <w:jc w:val="right"/>
          </w:pPr>
          <w:r>
            <w:rPr>
              <w:rFonts w:eastAsia="Arial"/>
              <w:color w:val="4D4D4D"/>
              <w:sz w:val="15"/>
            </w:rPr>
            <w:t xml:space="preserve">Page </w:t>
          </w:r>
          <w:r>
            <w:rPr>
              <w:rFonts w:eastAsia="Arial"/>
              <w:color w:val="4D4D4D"/>
              <w:sz w:val="16"/>
            </w:rPr>
            <w:fldChar w:fldCharType="begin"/>
          </w:r>
          <w:r>
            <w:rPr>
              <w:rFonts w:eastAsia="Arial"/>
              <w:color w:val="4D4D4D"/>
              <w:sz w:val="16"/>
            </w:rPr>
            <w:instrText xml:space="preserve"> PAGE </w:instrText>
          </w:r>
          <w:r w:rsidR="001F678A">
            <w:rPr>
              <w:rFonts w:eastAsia="Arial"/>
              <w:color w:val="4D4D4D"/>
              <w:sz w:val="16"/>
            </w:rPr>
            <w:fldChar w:fldCharType="separate"/>
          </w:r>
          <w:r w:rsidR="001F678A">
            <w:rPr>
              <w:rFonts w:eastAsia="Arial"/>
              <w:noProof/>
              <w:color w:val="4D4D4D"/>
              <w:sz w:val="16"/>
            </w:rPr>
            <w:t>1</w:t>
          </w:r>
          <w:r>
            <w:rPr>
              <w:rFonts w:eastAsia="Arial"/>
              <w:color w:val="4D4D4D"/>
              <w:sz w:val="16"/>
            </w:rPr>
            <w:fldChar w:fldCharType="end"/>
          </w:r>
          <w:r>
            <w:rPr>
              <w:rFonts w:eastAsia="Arial"/>
              <w:color w:val="4D4D4D"/>
              <w:sz w:val="15"/>
            </w:rPr>
            <w:t xml:space="preserve"> of 2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22A" w:rsidRDefault="00A0022A">
      <w:pPr>
        <w:spacing w:after="0" w:line="240" w:lineRule="auto"/>
      </w:pPr>
      <w:r>
        <w:separator/>
      </w:r>
    </w:p>
  </w:footnote>
  <w:footnote w:type="continuationSeparator" w:id="0">
    <w:p w:rsidR="00A0022A" w:rsidRDefault="00A00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4AD" w:rsidRDefault="00F014AD">
    <w:pPr>
      <w:pStyle w:val="Header"/>
    </w:pPr>
  </w:p>
  <w:tbl>
    <w:tblPr>
      <w:tblW w:w="10322" w:type="dxa"/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Layout w:type="fixed"/>
      <w:tblLook w:val="04A0" w:firstRow="1" w:lastRow="0" w:firstColumn="1" w:lastColumn="0" w:noHBand="0" w:noVBand="1"/>
    </w:tblPr>
    <w:tblGrid>
      <w:gridCol w:w="1450"/>
      <w:gridCol w:w="6760"/>
      <w:gridCol w:w="2112"/>
    </w:tblGrid>
    <w:tr w:rsidR="00F014AD">
      <w:tc>
        <w:tcPr>
          <w:tcW w:w="1450" w:type="dxa"/>
          <w:tcBorders>
            <w:bottom w:val="single" w:sz="12" w:space="0" w:color="17365D"/>
          </w:tcBorders>
          <w:tcMar>
            <w:top w:w="30" w:type="dxa"/>
            <w:left w:w="40" w:type="dxa"/>
            <w:bottom w:w="30" w:type="dxa"/>
            <w:right w:w="40" w:type="dxa"/>
          </w:tcMar>
          <w:vAlign w:val="center"/>
        </w:tcPr>
        <w:p w:rsidR="00F014AD" w:rsidRDefault="00A0022A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566928" cy="635103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928" cy="6351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60" w:type="dxa"/>
          <w:tcBorders>
            <w:bottom w:val="single" w:sz="12" w:space="0" w:color="17365D"/>
          </w:tcBorders>
          <w:tcMar>
            <w:top w:w="30" w:type="dxa"/>
            <w:left w:w="40" w:type="dxa"/>
            <w:bottom w:w="30" w:type="dxa"/>
            <w:right w:w="40" w:type="dxa"/>
          </w:tcMar>
          <w:vAlign w:val="center"/>
        </w:tcPr>
        <w:p w:rsidR="00F014AD" w:rsidRDefault="00A0022A">
          <w:pPr>
            <w:spacing w:after="0" w:line="240" w:lineRule="auto"/>
            <w:jc w:val="center"/>
          </w:pPr>
          <w:r>
            <w:rPr>
              <w:rFonts w:eastAsia="Arial"/>
              <w:b/>
              <w:color w:val="17365D"/>
              <w:sz w:val="23"/>
            </w:rPr>
            <w:t>SUBIC BAY METROPOLITAN AUTHORITY</w:t>
          </w:r>
        </w:p>
        <w:p w:rsidR="00F014AD" w:rsidRDefault="00A0022A">
          <w:pPr>
            <w:spacing w:after="0"/>
            <w:jc w:val="center"/>
          </w:pPr>
          <w:r>
            <w:rPr>
              <w:rFonts w:eastAsia="Arial"/>
              <w:b/>
              <w:color w:val="000000"/>
              <w:sz w:val="21"/>
            </w:rPr>
            <w:t>Visa Processing and Accreditation Department</w:t>
          </w:r>
        </w:p>
        <w:p w:rsidR="00F014AD" w:rsidRDefault="00A0022A">
          <w:pPr>
            <w:spacing w:after="0"/>
            <w:jc w:val="center"/>
          </w:pPr>
          <w:r>
            <w:rPr>
              <w:rFonts w:eastAsia="Arial"/>
              <w:b/>
              <w:color w:val="1F4E78"/>
              <w:sz w:val="17"/>
            </w:rPr>
            <w:t>Accreditation Division | Regulatory Affairs</w:t>
          </w:r>
        </w:p>
        <w:p w:rsidR="00F014AD" w:rsidRDefault="00A0022A">
          <w:pPr>
            <w:spacing w:after="0"/>
            <w:jc w:val="center"/>
          </w:pPr>
          <w:r>
            <w:rPr>
              <w:rFonts w:eastAsia="Arial"/>
              <w:color w:val="4D4D4D"/>
              <w:sz w:val="15"/>
            </w:rPr>
            <w:t>Room 205, 2/F Regulatory Building, Labitan St. cor. Rizal Highway, SBFZ</w:t>
          </w:r>
        </w:p>
        <w:p w:rsidR="00F014AD" w:rsidRDefault="00A0022A">
          <w:pPr>
            <w:spacing w:after="0"/>
            <w:jc w:val="center"/>
          </w:pPr>
          <w:r>
            <w:rPr>
              <w:rFonts w:eastAsia="Arial"/>
              <w:color w:val="4D4D4D"/>
              <w:sz w:val="15"/>
            </w:rPr>
            <w:t>(047) 252-4088 | accreditation@sbma.com</w:t>
          </w:r>
        </w:p>
      </w:tc>
      <w:tc>
        <w:tcPr>
          <w:tcW w:w="2112" w:type="dxa"/>
          <w:tcBorders>
            <w:bottom w:val="single" w:sz="12" w:space="0" w:color="17365D"/>
          </w:tcBorders>
          <w:tcMar>
            <w:top w:w="30" w:type="dxa"/>
            <w:left w:w="40" w:type="dxa"/>
            <w:bottom w:w="30" w:type="dxa"/>
            <w:right w:w="40" w:type="dxa"/>
          </w:tcMar>
          <w:vAlign w:val="center"/>
        </w:tcPr>
        <w:p w:rsidR="00F014AD" w:rsidRDefault="00A0022A">
          <w:pPr>
            <w:spacing w:after="0" w:line="240" w:lineRule="auto"/>
          </w:pPr>
          <w:r>
            <w:rPr>
              <w:rFonts w:eastAsia="Arial"/>
              <w:b/>
              <w:color w:val="17365D"/>
              <w:sz w:val="14"/>
            </w:rPr>
            <w:t>Departmental Quality Form</w:t>
          </w:r>
          <w:r>
            <w:rPr>
              <w:rFonts w:eastAsia="Arial"/>
              <w:b/>
              <w:color w:val="17365D"/>
              <w:sz w:val="14"/>
            </w:rPr>
            <w:br/>
          </w:r>
          <w:r>
            <w:rPr>
              <w:rFonts w:eastAsia="Arial"/>
              <w:b/>
              <w:color w:val="000000"/>
              <w:sz w:val="14"/>
            </w:rPr>
            <w:t>VPA-ACCRED-Form-01</w:t>
          </w:r>
          <w:r>
            <w:rPr>
              <w:rFonts w:eastAsia="Arial"/>
              <w:b/>
              <w:color w:val="000000"/>
              <w:sz w:val="14"/>
            </w:rPr>
            <w:br/>
          </w:r>
          <w:r>
            <w:rPr>
              <w:rFonts w:eastAsia="Arial"/>
              <w:color w:val="000000"/>
              <w:sz w:val="14"/>
            </w:rPr>
            <w:t>Revision No.: 00</w:t>
          </w:r>
          <w:r>
            <w:rPr>
              <w:rFonts w:eastAsia="Arial"/>
              <w:color w:val="000000"/>
              <w:sz w:val="14"/>
            </w:rPr>
            <w:br/>
            <w:t>Effectivity: 2026-07-01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F678A"/>
    <w:rsid w:val="0029639D"/>
    <w:rsid w:val="00326F90"/>
    <w:rsid w:val="00A0022A"/>
    <w:rsid w:val="00AA1D8D"/>
    <w:rsid w:val="00B47730"/>
    <w:rsid w:val="00CB0664"/>
    <w:rsid w:val="00F014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D97294"/>
  <w14:defaultImageDpi w14:val="300"/>
  <w15:docId w15:val="{4F7F0585-840B-4EFC-B431-433C9B65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8A73D8-6AA2-4553-B4CC-D7DF04311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</cp:lastModifiedBy>
  <cp:revision>2</cp:revision>
  <cp:lastPrinted>2026-08-04T03:54:00Z</cp:lastPrinted>
  <dcterms:created xsi:type="dcterms:W3CDTF">2026-08-04T03:55:00Z</dcterms:created>
  <dcterms:modified xsi:type="dcterms:W3CDTF">2026-08-04T03:55:00Z</dcterms:modified>
  <cp:category/>
</cp:coreProperties>
</file>