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140"/>
        <w:jc w:val="center"/>
      </w:pPr>
      <w:r>
        <w:rPr>
          <w:rFonts w:ascii="Arial" w:hAnsi="Arial" w:eastAsia="Arial"/>
          <w:b/>
          <w:i w:val="0"/>
          <w:color w:val="17365D"/>
          <w:sz w:val="28"/>
        </w:rPr>
        <w:t>APPLICATION FOR PROVISIONAL ACCREDITATION</w:t>
      </w:r>
    </w:p>
    <w:tbl>
      <w:tblPr>
        <w:tblW w:type="dxa" w:w="10322"/>
        <w:jc w:val="left"/>
        <w:tblLayout w:type="fixed"/>
        <w:tblLook w:firstColumn="1" w:firstRow="1" w:lastColumn="0" w:lastRow="0" w:noHBand="0" w:noVBand="1" w:val="04A0"/>
        <w:tblInd w:w="0" w:type="dxa"/>
        <w:tblBorders>
          <w:top w:val="single" w:sz="6" w:space="0" w:color="17365D"/>
          <w:start w:val="single" w:sz="6" w:space="0" w:color="17365D"/>
          <w:bottom w:val="single" w:sz="6" w:space="0" w:color="17365D"/>
          <w:end w:val="single" w:sz="6" w:space="0" w:color="17365D"/>
          <w:insideH w:val="single" w:sz="6" w:space="0" w:color="17365D"/>
          <w:insideV w:val="single" w:sz="6" w:space="0" w:color="17365D"/>
        </w:tblBorders>
      </w:tblPr>
      <w:tblGrid>
        <w:gridCol w:w="10322"/>
      </w:tblGrid>
      <w:tr>
        <w:tc>
          <w:tcPr>
            <w:tcW w:type="dxa" w:w="10322"/>
            <w:shd w:fill="17365D"/>
            <w:tcMar>
              <w:top w:w="65" w:type="dxa"/>
              <w:start w:w="120" w:type="dxa"/>
              <w:bottom w:w="65" w:type="dxa"/>
              <w:end w:w="120" w:type="dxa"/>
            </w:tcMar>
          </w:tcPr>
          <w:p>
            <w:pPr>
              <w:spacing w:before="0" w:after="0" w:line="240" w:lineRule="auto"/>
            </w:pPr>
            <w:r/>
            <w:r>
              <w:rPr>
                <w:rFonts w:ascii="Arial" w:hAnsi="Arial" w:eastAsia="Arial"/>
                <w:b/>
                <w:i w:val="0"/>
                <w:color w:val="FFFFFF"/>
                <w:sz w:val="18"/>
              </w:rPr>
              <w:t>APPLICATION INFORMATION</w:t>
            </w:r>
          </w:p>
        </w:tc>
      </w:tr>
    </w:tbl>
    <w:p>
      <w:pPr>
        <w:spacing w:after="30" w:before="0"/>
      </w:pPr>
    </w:p>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2550"/>
        <w:gridCol w:w="7772"/>
      </w:tblGrid>
      <w:tr>
        <w:tc>
          <w:tcPr>
            <w:tcW w:type="dxa" w:w="2550"/>
            <w:tcMar>
              <w:top w:w="75" w:type="dxa"/>
              <w:start w:w="110" w:type="dxa"/>
              <w:bottom w:w="75" w:type="dxa"/>
              <w:end w:w="110" w:type="dxa"/>
            </w:tcMar>
            <w:shd w:fill="F3F5F7"/>
          </w:tcPr>
          <w:p>
            <w:pPr>
              <w:spacing w:before="0" w:after="0" w:line="240" w:lineRule="auto"/>
            </w:pPr>
            <w:r/>
            <w:r>
              <w:rPr>
                <w:rFonts w:ascii="Arial" w:hAnsi="Arial" w:eastAsia="Arial"/>
                <w:b/>
                <w:i w:val="0"/>
                <w:color w:val="1F4E78"/>
                <w:sz w:val="15"/>
              </w:rPr>
              <w:t>ORGANIZATION TYPE</w:t>
            </w:r>
          </w:p>
        </w:tc>
        <w:tc>
          <w:tcPr>
            <w:tcW w:type="dxa" w:w="7772"/>
            <w:tcMar>
              <w:top w:w="75" w:type="dxa"/>
              <w:start w:w="110" w:type="dxa"/>
              <w:bottom w:w="75" w:type="dxa"/>
              <w:end w:w="110" w:type="dxa"/>
            </w:tcMar>
          </w:tcPr>
          <w:p>
            <w:pPr>
              <w:spacing w:before="0" w:after="0" w:line="240" w:lineRule="auto"/>
            </w:pPr>
            <w:r/>
            <w:r>
              <w:rPr>
                <w:rFonts w:ascii="Arial" w:hAnsi="Arial" w:eastAsia="Arial"/>
                <w:b/>
                <w:i w:val="0"/>
                <w:color w:val="000000"/>
                <w:sz w:val="18"/>
              </w:rPr>
              <w:t>□ Corporation   □ Partnership   □ Sole Proprietorship   □ Cooperative   □ Other</w:t>
            </w:r>
          </w:p>
        </w:tc>
      </w:tr>
    </w:tbl>
    <w:tbl>
      <w:tblPr>
        <w:tblW w:type="dxa" w:w="10322"/>
        <w:jc w:val="left"/>
        <w:tblLayout w:type="fixed"/>
        <w:tblLook w:firstColumn="1" w:firstRow="1" w:lastColumn="0" w:lastRow="0" w:noHBand="0" w:noVBand="1" w:val="04A0"/>
        <w:tblInd w:w="0" w:type="dxa"/>
        <w:tblBorders>
          <w:top w:val="single" w:sz="6" w:space="0" w:color="17365D"/>
          <w:start w:val="single" w:sz="6" w:space="0" w:color="17365D"/>
          <w:bottom w:val="single" w:sz="6" w:space="0" w:color="17365D"/>
          <w:end w:val="single" w:sz="6" w:space="0" w:color="17365D"/>
          <w:insideH w:val="single" w:sz="6" w:space="0" w:color="17365D"/>
          <w:insideV w:val="single" w:sz="6" w:space="0" w:color="17365D"/>
        </w:tblBorders>
      </w:tblPr>
      <w:tblGrid>
        <w:gridCol w:w="10322"/>
      </w:tblGrid>
      <w:tr>
        <w:tc>
          <w:tcPr>
            <w:tcW w:type="dxa" w:w="10322"/>
            <w:shd w:fill="17365D"/>
            <w:tcMar>
              <w:top w:w="65" w:type="dxa"/>
              <w:start w:w="120" w:type="dxa"/>
              <w:bottom w:w="65" w:type="dxa"/>
              <w:end w:w="120" w:type="dxa"/>
            </w:tcMar>
          </w:tcPr>
          <w:p>
            <w:pPr>
              <w:spacing w:before="0" w:after="0" w:line="240" w:lineRule="auto"/>
            </w:pPr>
            <w:r/>
            <w:r>
              <w:rPr>
                <w:rFonts w:ascii="Arial" w:hAnsi="Arial" w:eastAsia="Arial"/>
                <w:b/>
                <w:i w:val="0"/>
                <w:color w:val="FFFFFF"/>
                <w:sz w:val="18"/>
              </w:rPr>
              <w:t>FIRM INFORMATION</w:t>
            </w:r>
          </w:p>
        </w:tc>
      </w:tr>
    </w:tbl>
    <w:p>
      <w:pPr>
        <w:spacing w:after="30" w:before="0"/>
      </w:pPr>
    </w:p>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10322"/>
      </w:tblGrid>
      <w:tr>
        <w:trPr>
          <w:cantSplit/>
        </w:trPr>
        <w:tc>
          <w:tcPr>
            <w:tcW w:type="dxa" w:w="103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REGISTERED NAME OF FIRM</w:t>
            </w:r>
          </w:p>
          <w:p>
            <w:pPr>
              <w:spacing w:before="20" w:after="0"/>
            </w:pPr>
            <w:r>
              <w:rPr>
                <w:rFonts w:ascii="Arial" w:hAnsi="Arial" w:eastAsia="Arial"/>
                <w:b w:val="0"/>
                <w:i w:val="0"/>
                <w:color w:val="000000"/>
                <w:sz w:val="17"/>
              </w:rPr>
              <w:t xml:space="preserve"> </w:t>
            </w:r>
          </w:p>
        </w:tc>
      </w:tr>
      <w:tr>
        <w:trPr>
          <w:cantSplit/>
        </w:trPr>
        <w:tc>
          <w:tcPr>
            <w:tcW w:type="dxa" w:w="103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BUSINESS / TRADE NAME (IF DIFFERENT)</w:t>
            </w:r>
          </w:p>
          <w:p>
            <w:pPr>
              <w:spacing w:before="20" w:after="0"/>
            </w:pPr>
            <w:r>
              <w:rPr>
                <w:rFonts w:ascii="Arial" w:hAnsi="Arial" w:eastAsia="Arial"/>
                <w:b w:val="0"/>
                <w:i w:val="0"/>
                <w:color w:val="000000"/>
                <w:sz w:val="17"/>
              </w:rPr>
              <w:t xml:space="preserve"> </w:t>
            </w:r>
          </w:p>
        </w:tc>
      </w:tr>
      <w:tr>
        <w:trPr>
          <w:cantSplit/>
        </w:trPr>
        <w:tc>
          <w:tcPr>
            <w:tcW w:type="dxa" w:w="103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OFFICE ADDRESS</w:t>
            </w:r>
          </w:p>
          <w:p>
            <w:pPr>
              <w:spacing w:before="20" w:after="0"/>
            </w:pPr>
            <w:r>
              <w:rPr>
                <w:rFonts w:ascii="Arial" w:hAnsi="Arial" w:eastAsia="Arial"/>
                <w:b w:val="0"/>
                <w:i w:val="0"/>
                <w:color w:val="000000"/>
                <w:sz w:val="17"/>
              </w:rPr>
              <w:t xml:space="preserve"> </w:t>
            </w:r>
          </w:p>
        </w:tc>
      </w:tr>
    </w:tbl>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5161"/>
        <w:gridCol w:w="5161"/>
      </w:tblGrid>
      <w:tr>
        <w:trPr>
          <w:cantSplit/>
        </w:trPr>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CONTACT PERSON</w:t>
            </w:r>
          </w:p>
          <w:p>
            <w:pPr>
              <w:spacing w:before="20" w:after="0"/>
            </w:pPr>
            <w:r>
              <w:rPr>
                <w:rFonts w:ascii="Arial" w:hAnsi="Arial" w:eastAsia="Arial"/>
                <w:b w:val="0"/>
                <w:i w:val="0"/>
                <w:color w:val="000000"/>
                <w:sz w:val="17"/>
              </w:rPr>
              <w:t xml:space="preserve"> </w:t>
            </w:r>
          </w:p>
        </w:tc>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DESIGNATION</w:t>
            </w:r>
          </w:p>
          <w:p>
            <w:pPr>
              <w:spacing w:before="20" w:after="0"/>
            </w:pPr>
            <w:r>
              <w:rPr>
                <w:rFonts w:ascii="Arial" w:hAnsi="Arial" w:eastAsia="Arial"/>
                <w:b w:val="0"/>
                <w:i w:val="0"/>
                <w:color w:val="000000"/>
                <w:sz w:val="17"/>
              </w:rPr>
              <w:t xml:space="preserve"> </w:t>
            </w:r>
          </w:p>
        </w:tc>
      </w:tr>
      <w:tr>
        <w:trPr>
          <w:cantSplit/>
        </w:trPr>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TELEPHONE / MOBILE NO.</w:t>
            </w:r>
          </w:p>
          <w:p>
            <w:pPr>
              <w:spacing w:before="20" w:after="0"/>
            </w:pPr>
            <w:r>
              <w:rPr>
                <w:rFonts w:ascii="Arial" w:hAnsi="Arial" w:eastAsia="Arial"/>
                <w:b w:val="0"/>
                <w:i w:val="0"/>
                <w:color w:val="000000"/>
                <w:sz w:val="17"/>
              </w:rPr>
              <w:t xml:space="preserve"> </w:t>
            </w:r>
          </w:p>
        </w:tc>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FAX NO.</w:t>
            </w:r>
          </w:p>
          <w:p>
            <w:pPr>
              <w:spacing w:before="20" w:after="0"/>
            </w:pPr>
            <w:r>
              <w:rPr>
                <w:rFonts w:ascii="Arial" w:hAnsi="Arial" w:eastAsia="Arial"/>
                <w:b w:val="0"/>
                <w:i w:val="0"/>
                <w:color w:val="000000"/>
                <w:sz w:val="17"/>
              </w:rPr>
              <w:t xml:space="preserve"> </w:t>
            </w:r>
          </w:p>
        </w:tc>
      </w:tr>
      <w:tr>
        <w:trPr>
          <w:cantSplit/>
        </w:trPr>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EMAIL ADDRESS</w:t>
            </w:r>
          </w:p>
          <w:p>
            <w:pPr>
              <w:spacing w:before="20" w:after="0"/>
            </w:pPr>
            <w:r>
              <w:rPr>
                <w:rFonts w:ascii="Arial" w:hAnsi="Arial" w:eastAsia="Arial"/>
                <w:b w:val="0"/>
                <w:i w:val="0"/>
                <w:color w:val="000000"/>
                <w:sz w:val="17"/>
              </w:rPr>
              <w:t xml:space="preserve"> </w:t>
            </w:r>
          </w:p>
        </w:tc>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COMPANY TIN NO.</w:t>
            </w:r>
          </w:p>
          <w:p>
            <w:pPr>
              <w:spacing w:before="20" w:after="0"/>
            </w:pPr>
            <w:r>
              <w:rPr>
                <w:rFonts w:ascii="Arial" w:hAnsi="Arial" w:eastAsia="Arial"/>
                <w:b w:val="0"/>
                <w:i w:val="0"/>
                <w:color w:val="000000"/>
                <w:sz w:val="17"/>
              </w:rPr>
              <w:t xml:space="preserve"> </w:t>
            </w:r>
          </w:p>
        </w:tc>
      </w:tr>
      <w:tr>
        <w:trPr>
          <w:cantSplit/>
        </w:trPr>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TOTAL EMPLOYEES ASSIGNED WITHIN SBFZ</w:t>
            </w:r>
          </w:p>
          <w:p>
            <w:pPr>
              <w:spacing w:before="20" w:after="0"/>
            </w:pPr>
            <w:r>
              <w:rPr>
                <w:rFonts w:ascii="Arial" w:hAnsi="Arial" w:eastAsia="Arial"/>
                <w:b w:val="0"/>
                <w:i w:val="0"/>
                <w:color w:val="000000"/>
                <w:sz w:val="17"/>
              </w:rPr>
              <w:t xml:space="preserve"> </w:t>
            </w:r>
          </w:p>
        </w:tc>
        <w:tc>
          <w:tcPr>
            <w:tcW w:type="dxa" w:w="5161"/>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TOTAL VEHICLES ASSIGNED WITHIN SBFZ</w:t>
            </w:r>
          </w:p>
          <w:p>
            <w:pPr>
              <w:spacing w:before="20" w:after="0"/>
            </w:pPr>
            <w:r>
              <w:rPr>
                <w:rFonts w:ascii="Arial" w:hAnsi="Arial" w:eastAsia="Arial"/>
                <w:b w:val="0"/>
                <w:i w:val="0"/>
                <w:color w:val="000000"/>
                <w:sz w:val="17"/>
              </w:rPr>
              <w:t xml:space="preserve"> </w:t>
            </w:r>
          </w:p>
        </w:tc>
      </w:tr>
    </w:tbl>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10322"/>
      </w:tblGrid>
      <w:tr>
        <w:trPr>
          <w:cantSplit/>
        </w:trPr>
        <w:tc>
          <w:tcPr>
            <w:tcW w:type="dxa" w:w="103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NATURE OF BUSINESS / SPECIFIC ACTIVITY INTENDED FOR SBFZ</w:t>
            </w:r>
          </w:p>
          <w:p>
            <w:pPr>
              <w:spacing w:before="20" w:after="0"/>
            </w:pPr>
            <w:r>
              <w:rPr>
                <w:rFonts w:ascii="Arial" w:hAnsi="Arial" w:eastAsia="Arial"/>
                <w:b w:val="0"/>
                <w:i w:val="0"/>
                <w:color w:val="000000"/>
                <w:sz w:val="17"/>
              </w:rPr>
              <w:t xml:space="preserve"> </w:t>
            </w:r>
          </w:p>
          <w:p>
            <w:pPr>
              <w:spacing w:before="20" w:after="0"/>
            </w:pPr>
            <w:r>
              <w:rPr>
                <w:rFonts w:ascii="Arial" w:hAnsi="Arial" w:eastAsia="Arial"/>
                <w:b w:val="0"/>
                <w:i w:val="0"/>
                <w:color w:val="000000"/>
                <w:sz w:val="17"/>
              </w:rPr>
              <w:t xml:space="preserve"> </w:t>
            </w:r>
          </w:p>
        </w:tc>
      </w:tr>
    </w:tbl>
    <w:tbl>
      <w:tblPr>
        <w:tblW w:type="dxa" w:w="10322"/>
        <w:jc w:val="left"/>
        <w:tblLayout w:type="fixed"/>
        <w:tblLook w:firstColumn="1" w:firstRow="1" w:lastColumn="0" w:lastRow="0" w:noHBand="0" w:noVBand="1" w:val="04A0"/>
        <w:tblInd w:w="0" w:type="dxa"/>
        <w:tblBorders>
          <w:top w:val="single" w:sz="8" w:space="0" w:color="1F4E78"/>
          <w:start w:val="single" w:sz="8" w:space="0" w:color="1F4E78"/>
          <w:bottom w:val="single" w:sz="8" w:space="0" w:color="1F4E78"/>
          <w:end w:val="single" w:sz="8" w:space="0" w:color="1F4E78"/>
          <w:insideH w:val="single" w:sz="8" w:space="0" w:color="1F4E78"/>
          <w:insideV w:val="single" w:sz="8" w:space="0" w:color="1F4E78"/>
        </w:tblBorders>
      </w:tblPr>
      <w:tblGrid>
        <w:gridCol w:w="10322"/>
      </w:tblGrid>
      <w:tr>
        <w:tc>
          <w:tcPr>
            <w:tcW w:type="dxa" w:w="10322"/>
            <w:shd w:fill="EEF5FA"/>
            <w:tcMar>
              <w:top w:w="70" w:type="dxa"/>
              <w:start w:w="120" w:type="dxa"/>
              <w:bottom w:w="65" w:type="dxa"/>
              <w:end w:w="120" w:type="dxa"/>
            </w:tcMar>
          </w:tcPr>
          <w:p>
            <w:pPr>
              <w:spacing w:before="0" w:after="0" w:line="240" w:lineRule="auto"/>
            </w:pPr>
            <w:r/>
            <w:r>
              <w:rPr>
                <w:rFonts w:ascii="Arial" w:hAnsi="Arial" w:eastAsia="Arial"/>
                <w:b/>
                <w:i w:val="0"/>
                <w:color w:val="17365D"/>
                <w:sz w:val="16"/>
              </w:rPr>
              <w:t>ELIGIBLE BUSINESS ACTIVITIES</w:t>
            </w:r>
          </w:p>
          <w:p>
            <w:pPr>
              <w:spacing w:before="20" w:after="20"/>
              <w:jc w:val="both"/>
            </w:pPr>
            <w:r>
              <w:rPr>
                <w:rFonts w:ascii="Arial" w:hAnsi="Arial" w:eastAsia="Arial"/>
                <w:b w:val="0"/>
                <w:i w:val="0"/>
                <w:color w:val="000000"/>
                <w:sz w:val="15"/>
              </w:rPr>
              <w:t>Provisional Accreditation may be issued only to qualified port users engaged in freight forwarding, customs brokerage, ship agency, trucking or cargo hauling, and other directly related port-logistics activities, subject to VPAD evaluation and endorsement or clearance from the concerned SBMA department or port terminal operator.</w:t>
            </w:r>
          </w:p>
          <w:p>
            <w:pPr>
              <w:spacing w:before="20" w:after="0"/>
              <w:jc w:val="both"/>
            </w:pPr>
            <w:r>
              <w:rPr>
                <w:rFonts w:ascii="Arial" w:hAnsi="Arial" w:eastAsia="Arial"/>
                <w:b/>
                <w:i w:val="0"/>
                <w:color w:val="17365D"/>
                <w:sz w:val="15"/>
              </w:rPr>
              <w:t xml:space="preserve">NOT APPLICABLE TO: </w:t>
            </w:r>
            <w:r>
              <w:rPr>
                <w:rFonts w:ascii="Arial" w:hAnsi="Arial" w:eastAsia="Arial"/>
                <w:b w:val="0"/>
                <w:i w:val="0"/>
                <w:color w:val="000000"/>
                <w:sz w:val="15"/>
              </w:rPr>
              <w:t>manpower, janitorial, security, construction, food-service, hazardous, or other specially regulated activities.</w:t>
            </w:r>
          </w:p>
        </w:tc>
      </w:tr>
    </w:tbl>
    <w:tbl>
      <w:tblPr>
        <w:tblW w:type="dxa" w:w="10322"/>
        <w:jc w:val="left"/>
        <w:tblLayout w:type="fixed"/>
        <w:tblLook w:firstColumn="1" w:firstRow="1" w:lastColumn="0" w:lastRow="0" w:noHBand="0" w:noVBand="1" w:val="04A0"/>
        <w:tblInd w:w="0" w:type="dxa"/>
        <w:tblBorders>
          <w:top w:val="single" w:sz="8" w:space="0" w:color="1F4E78"/>
          <w:start w:val="single" w:sz="8" w:space="0" w:color="1F4E78"/>
          <w:bottom w:val="single" w:sz="8" w:space="0" w:color="1F4E78"/>
          <w:end w:val="single" w:sz="8" w:space="0" w:color="1F4E78"/>
          <w:insideH w:val="single" w:sz="8" w:space="0" w:color="1F4E78"/>
          <w:insideV w:val="single" w:sz="8" w:space="0" w:color="1F4E78"/>
        </w:tblBorders>
      </w:tblPr>
      <w:tblGrid>
        <w:gridCol w:w="10322"/>
      </w:tblGrid>
      <w:tr>
        <w:tc>
          <w:tcPr>
            <w:tcW w:type="dxa" w:w="10322"/>
            <w:shd w:fill="EEF5FA"/>
            <w:tcMar>
              <w:top w:w="65" w:type="dxa"/>
              <w:start w:w="120" w:type="dxa"/>
              <w:bottom w:w="60" w:type="dxa"/>
              <w:end w:w="120" w:type="dxa"/>
            </w:tcMar>
          </w:tcPr>
          <w:p>
            <w:pPr>
              <w:spacing w:before="0" w:after="0" w:line="240" w:lineRule="auto"/>
            </w:pPr>
            <w:r/>
            <w:r>
              <w:rPr>
                <w:rFonts w:ascii="Arial" w:hAnsi="Arial" w:eastAsia="Arial"/>
                <w:b/>
                <w:i w:val="0"/>
                <w:color w:val="17365D"/>
                <w:sz w:val="16"/>
              </w:rPr>
              <w:t>VALIDITY, CONVERSION, AND FEE CREDIT</w:t>
            </w:r>
          </w:p>
          <w:p>
            <w:pPr>
              <w:spacing w:before="20" w:after="20"/>
              <w:jc w:val="both"/>
            </w:pPr>
            <w:r>
              <w:rPr>
                <w:rFonts w:ascii="Arial" w:hAnsi="Arial" w:eastAsia="Arial"/>
                <w:b w:val="0"/>
                <w:i w:val="0"/>
                <w:color w:val="000000"/>
                <w:sz w:val="15"/>
              </w:rPr>
              <w:t>The Provisional Accreditation is valid for six (6) months from the date of issuance. Within this validity period, the holder may apply for conversion to a Regular Accreditation valid for one (1) year upon submission of the complete requirements for Regular Accreditation and approval by VPAD.</w:t>
            </w:r>
          </w:p>
          <w:p>
            <w:pPr>
              <w:spacing w:before="20" w:after="0"/>
              <w:jc w:val="both"/>
            </w:pPr>
            <w:r>
              <w:rPr>
                <w:rFonts w:ascii="Arial" w:hAnsi="Arial" w:eastAsia="Arial"/>
                <w:b/>
                <w:i w:val="0"/>
                <w:color w:val="17365D"/>
                <w:sz w:val="15"/>
              </w:rPr>
              <w:t xml:space="preserve">FEE CREDIT: </w:t>
            </w:r>
            <w:r>
              <w:rPr>
                <w:rFonts w:ascii="Arial" w:hAnsi="Arial" w:eastAsia="Arial"/>
                <w:b w:val="0"/>
                <w:i w:val="0"/>
                <w:color w:val="000000"/>
                <w:sz w:val="15"/>
              </w:rPr>
              <w:t>The USD 200 payment for Provisional Accreditation shall be credited toward the applicable Regular Accreditation fee, provided that the application for conversion is filed within the six-month validity period.</w:t>
            </w:r>
          </w:p>
        </w:tc>
      </w:tr>
    </w:tbl>
    <w:tbl>
      <w:tblPr>
        <w:tblW w:type="dxa" w:w="10322"/>
        <w:jc w:val="left"/>
        <w:tblLayout w:type="fixed"/>
        <w:tblLook w:firstColumn="1" w:firstRow="1" w:lastColumn="0" w:lastRow="0" w:noHBand="0" w:noVBand="1" w:val="04A0"/>
        <w:tblInd w:w="0" w:type="dxa"/>
        <w:tblBorders>
          <w:top w:val="single" w:sz="6" w:space="0" w:color="17365D"/>
          <w:start w:val="single" w:sz="6" w:space="0" w:color="17365D"/>
          <w:bottom w:val="single" w:sz="6" w:space="0" w:color="17365D"/>
          <w:end w:val="single" w:sz="6" w:space="0" w:color="17365D"/>
          <w:insideH w:val="single" w:sz="6" w:space="0" w:color="17365D"/>
          <w:insideV w:val="single" w:sz="6" w:space="0" w:color="17365D"/>
        </w:tblBorders>
      </w:tblPr>
      <w:tblGrid>
        <w:gridCol w:w="10322"/>
      </w:tblGrid>
      <w:tr>
        <w:tc>
          <w:tcPr>
            <w:tcW w:type="dxa" w:w="10322"/>
            <w:shd w:fill="17365D"/>
            <w:tcMar>
              <w:top w:w="65" w:type="dxa"/>
              <w:start w:w="120" w:type="dxa"/>
              <w:bottom w:w="65" w:type="dxa"/>
              <w:end w:w="120" w:type="dxa"/>
            </w:tcMar>
          </w:tcPr>
          <w:p>
            <w:pPr>
              <w:spacing w:before="0" w:after="0" w:line="240" w:lineRule="auto"/>
            </w:pPr>
            <w:r/>
            <w:r>
              <w:rPr>
                <w:rFonts w:ascii="Arial" w:hAnsi="Arial" w:eastAsia="Arial"/>
                <w:b/>
                <w:i w:val="0"/>
                <w:color w:val="FFFFFF"/>
                <w:sz w:val="18"/>
              </w:rPr>
              <w:t>APPLICANT CERTIFICATION AND UNDERTAKING</w:t>
            </w:r>
          </w:p>
        </w:tc>
      </w:tr>
    </w:tbl>
    <w:p>
      <w:pPr>
        <w:spacing w:after="30" w:before="0"/>
      </w:pPr>
    </w:p>
    <w:p>
      <w:pPr>
        <w:spacing w:before="20" w:after="100"/>
        <w:jc w:val="both"/>
      </w:pPr>
      <w:r>
        <w:rPr>
          <w:rFonts w:ascii="Arial" w:hAnsi="Arial" w:eastAsia="Arial"/>
          <w:b w:val="0"/>
          <w:i w:val="0"/>
          <w:color w:val="000000"/>
          <w:sz w:val="17"/>
        </w:rPr>
        <w:t>I certify that the information and documents submitted with this application are true, complete, and authentic. I understand that this application for provisional accreditation is subject to evaluation and approval by the Subic Bay Metropolitan Authority. I undertake to comply with all applicable SBMA policies, rules, and regulations. Any false or fraudulent statement, material omission, or violation may constitute sufficient ground for the denial, suspension, cancellation, or revocation of the Provisional Accreditation Certificate.</w:t>
      </w:r>
    </w:p>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6200"/>
        <w:gridCol w:w="4122"/>
      </w:tblGrid>
      <w:tr>
        <w:trPr>
          <w:cantSplit/>
        </w:trPr>
        <w:tc>
          <w:tcPr>
            <w:tcW w:type="dxa" w:w="620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PRINTED NAME OF AUTHORIZED REPRESENTATIVE</w:t>
            </w:r>
          </w:p>
          <w:p>
            <w:pPr>
              <w:spacing w:before="20" w:after="0"/>
            </w:pPr>
            <w:r>
              <w:rPr>
                <w:rFonts w:ascii="Arial" w:hAnsi="Arial" w:eastAsia="Arial"/>
                <w:b w:val="0"/>
                <w:i w:val="0"/>
                <w:color w:val="000000"/>
                <w:sz w:val="17"/>
              </w:rPr>
              <w:t xml:space="preserve"> </w:t>
            </w:r>
          </w:p>
        </w:tc>
        <w:tc>
          <w:tcPr>
            <w:tcW w:type="dxa" w:w="41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DESIGNATION</w:t>
            </w:r>
          </w:p>
          <w:p>
            <w:pPr>
              <w:spacing w:before="20" w:after="0"/>
            </w:pPr>
            <w:r>
              <w:rPr>
                <w:rFonts w:ascii="Arial" w:hAnsi="Arial" w:eastAsia="Arial"/>
                <w:b w:val="0"/>
                <w:i w:val="0"/>
                <w:color w:val="000000"/>
                <w:sz w:val="17"/>
              </w:rPr>
              <w:t xml:space="preserve"> </w:t>
            </w:r>
          </w:p>
        </w:tc>
      </w:tr>
      <w:tr>
        <w:trPr>
          <w:cantSplit/>
        </w:trPr>
        <w:tc>
          <w:tcPr>
            <w:tcW w:type="dxa" w:w="620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SIGNATURE</w:t>
            </w:r>
          </w:p>
          <w:p>
            <w:pPr>
              <w:spacing w:before="20" w:after="0"/>
            </w:pPr>
            <w:r>
              <w:rPr>
                <w:rFonts w:ascii="Arial" w:hAnsi="Arial" w:eastAsia="Arial"/>
                <w:b w:val="0"/>
                <w:i w:val="0"/>
                <w:color w:val="000000"/>
                <w:sz w:val="17"/>
              </w:rPr>
              <w:t xml:space="preserve"> </w:t>
            </w:r>
          </w:p>
        </w:tc>
        <w:tc>
          <w:tcPr>
            <w:tcW w:type="dxa" w:w="41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DATE AND TIME</w:t>
            </w:r>
          </w:p>
          <w:p>
            <w:pPr>
              <w:spacing w:before="20" w:after="0"/>
            </w:pPr>
            <w:r>
              <w:rPr>
                <w:rFonts w:ascii="Arial" w:hAnsi="Arial" w:eastAsia="Arial"/>
                <w:b w:val="0"/>
                <w:i w:val="0"/>
                <w:color w:val="000000"/>
                <w:sz w:val="17"/>
              </w:rPr>
              <w:t xml:space="preserve"> </w:t>
            </w:r>
          </w:p>
        </w:tc>
      </w:tr>
    </w:tbl>
    <w:tbl>
      <w:tblPr>
        <w:tblW w:type="dxa" w:w="10322"/>
        <w:jc w:val="left"/>
        <w:tblLayout w:type="fixed"/>
        <w:tblLook w:firstColumn="1" w:firstRow="1" w:lastColumn="0" w:lastRow="0" w:noHBand="0" w:noVBand="1" w:val="04A0"/>
        <w:tblInd w:w="0" w:type="dxa"/>
        <w:tblBorders>
          <w:top w:val="single" w:sz="6" w:space="0" w:color="17365D"/>
          <w:start w:val="single" w:sz="6" w:space="0" w:color="17365D"/>
          <w:bottom w:val="single" w:sz="6" w:space="0" w:color="17365D"/>
          <w:end w:val="single" w:sz="6" w:space="0" w:color="17365D"/>
          <w:insideH w:val="single" w:sz="6" w:space="0" w:color="17365D"/>
          <w:insideV w:val="single" w:sz="6" w:space="0" w:color="17365D"/>
        </w:tblBorders>
      </w:tblPr>
      <w:tblGrid>
        <w:gridCol w:w="10322"/>
      </w:tblGrid>
      <w:tr>
        <w:tc>
          <w:tcPr>
            <w:tcW w:type="dxa" w:w="10322"/>
            <w:shd w:fill="17365D"/>
            <w:tcMar>
              <w:top w:w="65" w:type="dxa"/>
              <w:start w:w="120" w:type="dxa"/>
              <w:bottom w:w="65" w:type="dxa"/>
              <w:end w:w="120" w:type="dxa"/>
            </w:tcMar>
          </w:tcPr>
          <w:p>
            <w:pPr>
              <w:spacing w:before="0" w:after="0" w:line="240" w:lineRule="auto"/>
            </w:pPr>
            <w:r/>
            <w:r>
              <w:rPr>
                <w:rFonts w:ascii="Arial" w:hAnsi="Arial" w:eastAsia="Arial"/>
                <w:b/>
                <w:i w:val="0"/>
                <w:color w:val="FFFFFF"/>
                <w:sz w:val="18"/>
              </w:rPr>
              <w:t>FOR VPAD USE ONLY</w:t>
            </w:r>
          </w:p>
        </w:tc>
      </w:tr>
    </w:tbl>
    <w:p>
      <w:pPr>
        <w:spacing w:after="30" w:before="0"/>
      </w:pPr>
    </w:p>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3440"/>
        <w:gridCol w:w="3440"/>
        <w:gridCol w:w="3442"/>
      </w:tblGrid>
      <w:tr>
        <w:trPr>
          <w:cantSplit/>
        </w:trPr>
        <w:tc>
          <w:tcPr>
            <w:tcW w:type="dxa" w:w="344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APPLICATION CONTROL NO.</w:t>
            </w:r>
          </w:p>
          <w:p>
            <w:pPr>
              <w:spacing w:before="20" w:after="0"/>
            </w:pPr>
            <w:r>
              <w:rPr>
                <w:rFonts w:ascii="Arial" w:hAnsi="Arial" w:eastAsia="Arial"/>
                <w:b w:val="0"/>
                <w:i w:val="0"/>
                <w:color w:val="000000"/>
                <w:sz w:val="17"/>
              </w:rPr>
              <w:t xml:space="preserve"> </w:t>
            </w:r>
          </w:p>
        </w:tc>
        <w:tc>
          <w:tcPr>
            <w:tcW w:type="dxa" w:w="344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OFFICIAL RECEIPT NO.</w:t>
            </w:r>
          </w:p>
          <w:p>
            <w:pPr>
              <w:spacing w:before="20" w:after="0"/>
            </w:pPr>
            <w:r>
              <w:rPr>
                <w:rFonts w:ascii="Arial" w:hAnsi="Arial" w:eastAsia="Arial"/>
                <w:b w:val="0"/>
                <w:i w:val="0"/>
                <w:color w:val="000000"/>
                <w:sz w:val="17"/>
              </w:rPr>
              <w:t xml:space="preserve"> </w:t>
            </w:r>
          </w:p>
        </w:tc>
        <w:tc>
          <w:tcPr>
            <w:tcW w:type="dxa" w:w="344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DATE RECEIVED</w:t>
            </w:r>
          </w:p>
          <w:p>
            <w:pPr>
              <w:spacing w:before="20" w:after="0"/>
            </w:pPr>
            <w:r>
              <w:rPr>
                <w:rFonts w:ascii="Arial" w:hAnsi="Arial" w:eastAsia="Arial"/>
                <w:b w:val="0"/>
                <w:i w:val="0"/>
                <w:color w:val="000000"/>
                <w:sz w:val="17"/>
              </w:rPr>
              <w:t xml:space="preserve"> </w:t>
            </w:r>
          </w:p>
        </w:tc>
      </w:tr>
      <w:tr>
        <w:trPr>
          <w:cantSplit/>
        </w:trPr>
        <w:tc>
          <w:tcPr>
            <w:tcW w:type="dxa" w:w="344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RECEIVED BY</w:t>
            </w:r>
          </w:p>
          <w:p>
            <w:pPr>
              <w:spacing w:before="20" w:after="0"/>
            </w:pPr>
            <w:r>
              <w:rPr>
                <w:rFonts w:ascii="Arial" w:hAnsi="Arial" w:eastAsia="Arial"/>
                <w:b w:val="0"/>
                <w:i w:val="0"/>
                <w:color w:val="000000"/>
                <w:sz w:val="17"/>
              </w:rPr>
              <w:t xml:space="preserve"> </w:t>
            </w:r>
          </w:p>
        </w:tc>
        <w:tc>
          <w:tcPr>
            <w:tcW w:type="dxa" w:w="344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CHECKLIST REVIEWED BY</w:t>
            </w:r>
          </w:p>
          <w:p>
            <w:pPr>
              <w:spacing w:before="20" w:after="0"/>
            </w:pPr>
            <w:r>
              <w:rPr>
                <w:rFonts w:ascii="Arial" w:hAnsi="Arial" w:eastAsia="Arial"/>
                <w:b w:val="0"/>
                <w:i w:val="0"/>
                <w:color w:val="000000"/>
                <w:sz w:val="17"/>
              </w:rPr>
              <w:t xml:space="preserve"> </w:t>
            </w:r>
          </w:p>
        </w:tc>
        <w:tc>
          <w:tcPr>
            <w:tcW w:type="dxa" w:w="344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ASSESSMENT</w:t>
            </w:r>
          </w:p>
          <w:p>
            <w:pPr>
              <w:spacing w:before="20" w:after="0"/>
            </w:pPr>
            <w:r>
              <w:rPr>
                <w:rFonts w:ascii="Arial" w:hAnsi="Arial" w:eastAsia="Arial"/>
                <w:b w:val="0"/>
                <w:i/>
                <w:color w:val="7A7A7A"/>
                <w:sz w:val="17"/>
              </w:rPr>
              <w:t>□ Complete   □ Incomplete</w:t>
            </w:r>
          </w:p>
        </w:tc>
      </w:tr>
      <w:tr>
        <w:trPr>
          <w:cantSplit/>
        </w:trPr>
        <w:tc>
          <w:tcPr>
            <w:tcW w:type="dxa" w:w="344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REMARKS</w:t>
            </w:r>
          </w:p>
          <w:p>
            <w:pPr>
              <w:spacing w:before="20" w:after="0"/>
            </w:pPr>
            <w:r>
              <w:rPr>
                <w:rFonts w:ascii="Arial" w:hAnsi="Arial" w:eastAsia="Arial"/>
                <w:b w:val="0"/>
                <w:i w:val="0"/>
                <w:color w:val="000000"/>
                <w:sz w:val="17"/>
              </w:rPr>
              <w:t xml:space="preserve"> </w:t>
            </w:r>
          </w:p>
        </w:tc>
        <w:tc>
          <w:tcPr>
            <w:tcW w:type="dxa" w:w="344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r>
          </w:p>
          <w:p>
            <w:pPr>
              <w:spacing w:before="20" w:after="0"/>
            </w:pPr>
            <w:r>
              <w:rPr>
                <w:rFonts w:ascii="Arial" w:hAnsi="Arial" w:eastAsia="Arial"/>
                <w:b w:val="0"/>
                <w:i w:val="0"/>
                <w:color w:val="000000"/>
                <w:sz w:val="17"/>
              </w:rPr>
              <w:t xml:space="preserve"> </w:t>
            </w:r>
          </w:p>
        </w:tc>
        <w:tc>
          <w:tcPr>
            <w:tcW w:type="dxa" w:w="344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r>
          </w:p>
          <w:p>
            <w:pPr>
              <w:spacing w:before="20" w:after="0"/>
            </w:pPr>
            <w:r>
              <w:rPr>
                <w:rFonts w:ascii="Arial" w:hAnsi="Arial" w:eastAsia="Arial"/>
                <w:b w:val="0"/>
                <w:i w:val="0"/>
                <w:color w:val="000000"/>
                <w:sz w:val="17"/>
              </w:rPr>
              <w:t xml:space="preserve"> </w:t>
            </w:r>
          </w:p>
        </w:tc>
      </w:tr>
    </w:tbl>
    <w:p>
      <w:pPr>
        <w:spacing w:before="0" w:after="0"/>
      </w:pPr>
      <w:r>
        <w:br w:type="page"/>
      </w:r>
    </w:p>
    <w:p>
      <w:pPr>
        <w:spacing w:before="40" w:after="40"/>
        <w:jc w:val="center"/>
      </w:pPr>
      <w:r>
        <w:rPr>
          <w:rFonts w:ascii="Arial" w:hAnsi="Arial" w:eastAsia="Arial"/>
          <w:b/>
          <w:i w:val="0"/>
          <w:color w:val="17365D"/>
          <w:sz w:val="28"/>
        </w:rPr>
        <w:t>APPLICATION FOR PROVISIONAL ACCREDITATION</w:t>
      </w:r>
    </w:p>
    <w:p>
      <w:pPr>
        <w:spacing w:before="0" w:after="140"/>
        <w:jc w:val="center"/>
      </w:pPr>
      <w:r>
        <w:rPr>
          <w:rFonts w:ascii="Arial" w:hAnsi="Arial" w:eastAsia="Arial"/>
          <w:b/>
          <w:i w:val="0"/>
          <w:color w:val="1F4E78"/>
          <w:sz w:val="18"/>
        </w:rPr>
        <w:t>DOCUMENTARY REQUIREMENTS / APPLICANT CHECKLIST</w:t>
      </w:r>
    </w:p>
    <w:p>
      <w:pPr>
        <w:spacing w:before="0" w:after="120"/>
        <w:jc w:val="center"/>
      </w:pPr>
      <w:r>
        <w:rPr>
          <w:rFonts w:ascii="Arial" w:hAnsi="Arial" w:eastAsia="Arial"/>
          <w:b w:val="0"/>
          <w:i/>
          <w:color w:val="4D4D4D"/>
          <w:sz w:val="17"/>
        </w:rPr>
        <w:t>Place a check mark in the left column and arrange the documents in the order listed below.</w:t>
      </w:r>
    </w:p>
    <w:tbl>
      <w:tblPr>
        <w:tblW w:type="dxa" w:w="10322"/>
        <w:jc w:val="left"/>
        <w:tblLayout w:type="fixed"/>
        <w:tblLook w:firstColumn="1" w:firstRow="1" w:lastColumn="0" w:lastRow="0" w:noHBand="0" w:noVBand="1" w:val="04A0"/>
        <w:tblInd w:w="0" w:type="dxa"/>
        <w:tblBorders>
          <w:top w:val="single" w:sz="6" w:space="0" w:color="9CA8B3"/>
          <w:start w:val="single" w:sz="6" w:space="0" w:color="9CA8B3"/>
          <w:bottom w:val="single" w:sz="6" w:space="0" w:color="9CA8B3"/>
          <w:end w:val="single" w:sz="6" w:space="0" w:color="9CA8B3"/>
          <w:insideH w:val="single" w:sz="6" w:space="0" w:color="9CA8B3"/>
          <w:insideV w:val="single" w:sz="6" w:space="0" w:color="9CA8B3"/>
        </w:tblBorders>
      </w:tblPr>
      <w:tblGrid>
        <w:gridCol w:w="760"/>
        <w:gridCol w:w="620"/>
        <w:gridCol w:w="8942"/>
      </w:tblGrid>
      <w:tr>
        <w:trPr>
          <w:tblHeader w:val="true"/>
        </w:trPr>
        <w:tc>
          <w:tcPr>
            <w:tcW w:type="dxa" w:w="760"/>
            <w:shd w:fill="17365D"/>
            <w:tcMar>
              <w:top w:w="75" w:type="dxa"/>
              <w:start w:w="70" w:type="dxa"/>
              <w:bottom w:w="75" w:type="dxa"/>
              <w:end w:w="70" w:type="dxa"/>
            </w:tcMar>
          </w:tcPr>
          <w:p>
            <w:pPr>
              <w:spacing w:before="0" w:after="0" w:line="240" w:lineRule="auto"/>
              <w:jc w:val="center"/>
            </w:pPr>
            <w:r/>
            <w:r>
              <w:rPr>
                <w:rFonts w:ascii="Arial" w:hAnsi="Arial" w:eastAsia="Arial"/>
                <w:b/>
                <w:i w:val="0"/>
                <w:color w:val="FFFFFF"/>
                <w:sz w:val="16"/>
              </w:rPr>
              <w:t>CHECK</w:t>
            </w:r>
          </w:p>
        </w:tc>
        <w:tc>
          <w:tcPr>
            <w:tcW w:type="dxa" w:w="620"/>
            <w:shd w:fill="17365D"/>
            <w:tcMar>
              <w:top w:w="75" w:type="dxa"/>
              <w:start w:w="70" w:type="dxa"/>
              <w:bottom w:w="75" w:type="dxa"/>
              <w:end w:w="70" w:type="dxa"/>
            </w:tcMar>
          </w:tcPr>
          <w:p>
            <w:pPr>
              <w:spacing w:before="0" w:after="0" w:line="240" w:lineRule="auto"/>
              <w:jc w:val="center"/>
            </w:pPr>
            <w:r/>
            <w:r>
              <w:rPr>
                <w:rFonts w:ascii="Arial" w:hAnsi="Arial" w:eastAsia="Arial"/>
                <w:b/>
                <w:i w:val="0"/>
                <w:color w:val="FFFFFF"/>
                <w:sz w:val="16"/>
              </w:rPr>
              <w:t>NO.</w:t>
            </w:r>
          </w:p>
        </w:tc>
        <w:tc>
          <w:tcPr>
            <w:tcW w:type="dxa" w:w="8942"/>
            <w:shd w:fill="17365D"/>
            <w:tcMar>
              <w:top w:w="75" w:type="dxa"/>
              <w:start w:w="70" w:type="dxa"/>
              <w:bottom w:w="75" w:type="dxa"/>
              <w:end w:w="70" w:type="dxa"/>
            </w:tcMar>
          </w:tcPr>
          <w:p>
            <w:pPr>
              <w:spacing w:before="0" w:after="0" w:line="240" w:lineRule="auto"/>
              <w:jc w:val="center"/>
            </w:pPr>
            <w:r/>
            <w:r>
              <w:rPr>
                <w:rFonts w:ascii="Arial" w:hAnsi="Arial" w:eastAsia="Arial"/>
                <w:b/>
                <w:i w:val="0"/>
                <w:color w:val="FFFFFF"/>
                <w:sz w:val="16"/>
              </w:rPr>
              <w:t>REQUIREMENT</w:t>
            </w:r>
          </w:p>
        </w:tc>
      </w:tr>
      <w:tr>
        <w:trPr>
          <w:cantSplit/>
        </w:trPr>
        <w:tc>
          <w:tcPr>
            <w:tcW w:type="dxa" w:w="760"/>
            <w:tcMar>
              <w:top w:w="75" w:type="dxa"/>
              <w:start w:w="85" w:type="dxa"/>
              <w:bottom w:w="75" w:type="dxa"/>
              <w:end w:w="85" w:type="dxa"/>
            </w:tcMar>
            <w:vAlign w:val="center"/>
          </w:tcPr>
          <w:p>
            <w:pPr>
              <w:spacing w:before="0" w:after="0" w:line="240" w:lineRule="auto"/>
              <w:jc w:val="center"/>
            </w:pPr>
            <w:r/>
            <w:r>
              <w:rPr>
                <w:rFonts w:ascii="Arial" w:hAnsi="Arial" w:eastAsia="Arial"/>
                <w:b w:val="0"/>
                <w:i w:val="0"/>
                <w:color w:val="000000"/>
                <w:sz w:val="22"/>
              </w:rPr>
              <w:t>□</w:t>
            </w:r>
          </w:p>
        </w:tc>
        <w:tc>
          <w:tcPr>
            <w:tcW w:type="dxa" w:w="620"/>
            <w:tcMar>
              <w:top w:w="75" w:type="dxa"/>
              <w:start w:w="85" w:type="dxa"/>
              <w:bottom w:w="75" w:type="dxa"/>
              <w:end w:w="85" w:type="dxa"/>
            </w:tcMar>
            <w:vAlign w:val="center"/>
          </w:tcPr>
          <w:p>
            <w:pPr>
              <w:spacing w:before="0" w:after="0" w:line="240" w:lineRule="auto"/>
              <w:jc w:val="center"/>
            </w:pPr>
            <w:r/>
            <w:r>
              <w:rPr>
                <w:rFonts w:ascii="Arial" w:hAnsi="Arial" w:eastAsia="Arial"/>
                <w:b/>
                <w:i w:val="0"/>
                <w:color w:val="000000"/>
                <w:sz w:val="17"/>
              </w:rPr>
              <w:t>1</w:t>
            </w:r>
          </w:p>
        </w:tc>
        <w:tc>
          <w:tcPr>
            <w:tcW w:type="dxa" w:w="8942"/>
            <w:tcMar>
              <w:top w:w="75" w:type="dxa"/>
              <w:start w:w="85" w:type="dxa"/>
              <w:bottom w:w="75" w:type="dxa"/>
              <w:end w:w="85" w:type="dxa"/>
            </w:tcMar>
            <w:vAlign w:val="center"/>
          </w:tcPr>
          <w:p>
            <w:pPr>
              <w:spacing w:before="0" w:after="0" w:line="240" w:lineRule="auto"/>
            </w:pPr>
            <w:r/>
            <w:r>
              <w:rPr>
                <w:rFonts w:ascii="Arial" w:hAnsi="Arial" w:eastAsia="Arial"/>
                <w:b w:val="0"/>
                <w:i w:val="0"/>
                <w:color w:val="000000"/>
                <w:sz w:val="17"/>
              </w:rPr>
              <w:t>Duly accomplished Application for Provisional Accreditation, signed by the authorized representative.</w:t>
            </w:r>
          </w:p>
        </w:tc>
      </w:tr>
      <w:tr>
        <w:trPr>
          <w:cantSplit/>
        </w:trPr>
        <w:tc>
          <w:tcPr>
            <w:tcW w:type="dxa" w:w="760"/>
            <w:tcMar>
              <w:top w:w="75" w:type="dxa"/>
              <w:start w:w="85" w:type="dxa"/>
              <w:bottom w:w="75" w:type="dxa"/>
              <w:end w:w="85" w:type="dxa"/>
            </w:tcMar>
            <w:vAlign w:val="center"/>
          </w:tcPr>
          <w:p>
            <w:pPr>
              <w:spacing w:before="0" w:after="0" w:line="240" w:lineRule="auto"/>
              <w:jc w:val="center"/>
            </w:pPr>
            <w:r/>
            <w:r>
              <w:rPr>
                <w:rFonts w:ascii="Arial" w:hAnsi="Arial" w:eastAsia="Arial"/>
                <w:b w:val="0"/>
                <w:i w:val="0"/>
                <w:color w:val="000000"/>
                <w:sz w:val="22"/>
              </w:rPr>
              <w:t>□</w:t>
            </w:r>
          </w:p>
        </w:tc>
        <w:tc>
          <w:tcPr>
            <w:tcW w:type="dxa" w:w="620"/>
            <w:tcMar>
              <w:top w:w="75" w:type="dxa"/>
              <w:start w:w="85" w:type="dxa"/>
              <w:bottom w:w="75" w:type="dxa"/>
              <w:end w:w="85" w:type="dxa"/>
            </w:tcMar>
            <w:vAlign w:val="center"/>
          </w:tcPr>
          <w:p>
            <w:pPr>
              <w:spacing w:before="0" w:after="0" w:line="240" w:lineRule="auto"/>
              <w:jc w:val="center"/>
            </w:pPr>
            <w:r/>
            <w:r>
              <w:rPr>
                <w:rFonts w:ascii="Arial" w:hAnsi="Arial" w:eastAsia="Arial"/>
                <w:b/>
                <w:i w:val="0"/>
                <w:color w:val="000000"/>
                <w:sz w:val="17"/>
              </w:rPr>
              <w:t>2</w:t>
            </w:r>
          </w:p>
        </w:tc>
        <w:tc>
          <w:tcPr>
            <w:tcW w:type="dxa" w:w="8942"/>
            <w:tcMar>
              <w:top w:w="75" w:type="dxa"/>
              <w:start w:w="85" w:type="dxa"/>
              <w:bottom w:w="75" w:type="dxa"/>
              <w:end w:w="85" w:type="dxa"/>
            </w:tcMar>
            <w:vAlign w:val="center"/>
          </w:tcPr>
          <w:p>
            <w:pPr>
              <w:spacing w:before="0" w:after="0" w:line="240" w:lineRule="auto"/>
            </w:pPr>
            <w:r/>
            <w:r>
              <w:rPr>
                <w:rFonts w:ascii="Arial" w:hAnsi="Arial" w:eastAsia="Arial"/>
                <w:b w:val="0"/>
                <w:i w:val="0"/>
                <w:color w:val="000000"/>
                <w:sz w:val="17"/>
              </w:rPr>
              <w:t>Current Mayor's Permit or Business Permit issued by the local government unit where the principal place of business is located.</w:t>
            </w:r>
          </w:p>
        </w:tc>
      </w:tr>
      <w:tr>
        <w:trPr>
          <w:cantSplit/>
        </w:trPr>
        <w:tc>
          <w:tcPr>
            <w:tcW w:type="dxa" w:w="760"/>
            <w:tcMar>
              <w:top w:w="75" w:type="dxa"/>
              <w:start w:w="85" w:type="dxa"/>
              <w:bottom w:w="75" w:type="dxa"/>
              <w:end w:w="85" w:type="dxa"/>
            </w:tcMar>
            <w:vAlign w:val="center"/>
          </w:tcPr>
          <w:p>
            <w:pPr>
              <w:spacing w:before="0" w:after="0" w:line="240" w:lineRule="auto"/>
              <w:jc w:val="center"/>
            </w:pPr>
            <w:r/>
            <w:r>
              <w:rPr>
                <w:rFonts w:ascii="Arial" w:hAnsi="Arial" w:eastAsia="Arial"/>
                <w:b w:val="0"/>
                <w:i w:val="0"/>
                <w:color w:val="000000"/>
                <w:sz w:val="22"/>
              </w:rPr>
              <w:t>□</w:t>
            </w:r>
          </w:p>
        </w:tc>
        <w:tc>
          <w:tcPr>
            <w:tcW w:type="dxa" w:w="620"/>
            <w:tcMar>
              <w:top w:w="75" w:type="dxa"/>
              <w:start w:w="85" w:type="dxa"/>
              <w:bottom w:w="75" w:type="dxa"/>
              <w:end w:w="85" w:type="dxa"/>
            </w:tcMar>
            <w:vAlign w:val="center"/>
          </w:tcPr>
          <w:p>
            <w:pPr>
              <w:spacing w:before="0" w:after="0" w:line="240" w:lineRule="auto"/>
              <w:jc w:val="center"/>
            </w:pPr>
            <w:r/>
            <w:r>
              <w:rPr>
                <w:rFonts w:ascii="Arial" w:hAnsi="Arial" w:eastAsia="Arial"/>
                <w:b/>
                <w:i w:val="0"/>
                <w:color w:val="000000"/>
                <w:sz w:val="17"/>
              </w:rPr>
              <w:t>3</w:t>
            </w:r>
          </w:p>
        </w:tc>
        <w:tc>
          <w:tcPr>
            <w:tcW w:type="dxa" w:w="8942"/>
            <w:tcMar>
              <w:top w:w="75" w:type="dxa"/>
              <w:start w:w="85" w:type="dxa"/>
              <w:bottom w:w="75" w:type="dxa"/>
              <w:end w:w="85" w:type="dxa"/>
            </w:tcMar>
            <w:vAlign w:val="center"/>
          </w:tcPr>
          <w:p>
            <w:pPr>
              <w:spacing w:before="0" w:after="0" w:line="240" w:lineRule="auto"/>
            </w:pPr>
            <w:r/>
            <w:r>
              <w:rPr>
                <w:rFonts w:ascii="Arial" w:hAnsi="Arial" w:eastAsia="Arial"/>
                <w:b w:val="0"/>
                <w:i w:val="0"/>
                <w:color w:val="000000"/>
                <w:sz w:val="17"/>
              </w:rPr>
              <w:t>Applicable business registration: DTI Certificate of Business Name Registration; CDA Certificate of Registration; or SEC Certificate of Registration with Articles of Incorporation or Partnership, By-Laws, and latest General Information Sheet, as applicable.</w:t>
            </w:r>
          </w:p>
        </w:tc>
      </w:tr>
      <w:tr>
        <w:trPr>
          <w:cantSplit/>
        </w:trPr>
        <w:tc>
          <w:tcPr>
            <w:tcW w:type="dxa" w:w="760"/>
            <w:tcMar>
              <w:top w:w="75" w:type="dxa"/>
              <w:start w:w="85" w:type="dxa"/>
              <w:bottom w:w="75" w:type="dxa"/>
              <w:end w:w="85" w:type="dxa"/>
            </w:tcMar>
            <w:vAlign w:val="center"/>
          </w:tcPr>
          <w:p>
            <w:pPr>
              <w:spacing w:before="0" w:after="0" w:line="240" w:lineRule="auto"/>
              <w:jc w:val="center"/>
            </w:pPr>
            <w:r/>
            <w:r>
              <w:rPr>
                <w:rFonts w:ascii="Arial" w:hAnsi="Arial" w:eastAsia="Arial"/>
                <w:b w:val="0"/>
                <w:i w:val="0"/>
                <w:color w:val="000000"/>
                <w:sz w:val="22"/>
              </w:rPr>
              <w:t>□</w:t>
            </w:r>
          </w:p>
        </w:tc>
        <w:tc>
          <w:tcPr>
            <w:tcW w:type="dxa" w:w="620"/>
            <w:tcMar>
              <w:top w:w="75" w:type="dxa"/>
              <w:start w:w="85" w:type="dxa"/>
              <w:bottom w:w="75" w:type="dxa"/>
              <w:end w:w="85" w:type="dxa"/>
            </w:tcMar>
            <w:vAlign w:val="center"/>
          </w:tcPr>
          <w:p>
            <w:pPr>
              <w:spacing w:before="0" w:after="0" w:line="240" w:lineRule="auto"/>
              <w:jc w:val="center"/>
            </w:pPr>
            <w:r/>
            <w:r>
              <w:rPr>
                <w:rFonts w:ascii="Arial" w:hAnsi="Arial" w:eastAsia="Arial"/>
                <w:b/>
                <w:i w:val="0"/>
                <w:color w:val="000000"/>
                <w:sz w:val="17"/>
              </w:rPr>
              <w:t>4</w:t>
            </w:r>
          </w:p>
        </w:tc>
        <w:tc>
          <w:tcPr>
            <w:tcW w:type="dxa" w:w="8942"/>
            <w:tcMar>
              <w:top w:w="75" w:type="dxa"/>
              <w:start w:w="85" w:type="dxa"/>
              <w:bottom w:w="75" w:type="dxa"/>
              <w:end w:w="85" w:type="dxa"/>
            </w:tcMar>
            <w:vAlign w:val="center"/>
          </w:tcPr>
          <w:p>
            <w:pPr>
              <w:spacing w:before="0" w:after="0" w:line="240" w:lineRule="auto"/>
            </w:pPr>
            <w:r/>
            <w:r>
              <w:rPr>
                <w:rFonts w:ascii="Arial" w:hAnsi="Arial" w:eastAsia="Arial"/>
                <w:b w:val="0"/>
                <w:i w:val="0"/>
                <w:color w:val="000000"/>
                <w:sz w:val="17"/>
              </w:rPr>
              <w:t>List of employees and vehicles that will enter or operate within the SBFZ, together with copies of the relevant drivers' licenses and LTO registration documents.</w:t>
            </w:r>
          </w:p>
        </w:tc>
      </w:tr>
      <w:tr>
        <w:trPr>
          <w:cantSplit/>
        </w:trPr>
        <w:tc>
          <w:tcPr>
            <w:tcW w:type="dxa" w:w="760"/>
            <w:tcMar>
              <w:top w:w="75" w:type="dxa"/>
              <w:start w:w="85" w:type="dxa"/>
              <w:bottom w:w="75" w:type="dxa"/>
              <w:end w:w="85" w:type="dxa"/>
            </w:tcMar>
            <w:vAlign w:val="center"/>
          </w:tcPr>
          <w:p>
            <w:pPr>
              <w:spacing w:before="0" w:after="0" w:line="240" w:lineRule="auto"/>
              <w:jc w:val="center"/>
            </w:pPr>
            <w:r/>
            <w:r>
              <w:rPr>
                <w:rFonts w:ascii="Arial" w:hAnsi="Arial" w:eastAsia="Arial"/>
                <w:b w:val="0"/>
                <w:i w:val="0"/>
                <w:color w:val="000000"/>
                <w:sz w:val="22"/>
              </w:rPr>
              <w:t>□</w:t>
            </w:r>
          </w:p>
        </w:tc>
        <w:tc>
          <w:tcPr>
            <w:tcW w:type="dxa" w:w="620"/>
            <w:tcMar>
              <w:top w:w="75" w:type="dxa"/>
              <w:start w:w="85" w:type="dxa"/>
              <w:bottom w:w="75" w:type="dxa"/>
              <w:end w:w="85" w:type="dxa"/>
            </w:tcMar>
            <w:vAlign w:val="center"/>
          </w:tcPr>
          <w:p>
            <w:pPr>
              <w:spacing w:before="0" w:after="0" w:line="240" w:lineRule="auto"/>
              <w:jc w:val="center"/>
            </w:pPr>
            <w:r/>
            <w:r>
              <w:rPr>
                <w:rFonts w:ascii="Arial" w:hAnsi="Arial" w:eastAsia="Arial"/>
                <w:b/>
                <w:i w:val="0"/>
                <w:color w:val="000000"/>
                <w:sz w:val="17"/>
              </w:rPr>
              <w:t>5</w:t>
            </w:r>
          </w:p>
        </w:tc>
        <w:tc>
          <w:tcPr>
            <w:tcW w:type="dxa" w:w="8942"/>
            <w:tcMar>
              <w:top w:w="75" w:type="dxa"/>
              <w:start w:w="85" w:type="dxa"/>
              <w:bottom w:w="75" w:type="dxa"/>
              <w:end w:w="85" w:type="dxa"/>
            </w:tcMar>
            <w:vAlign w:val="center"/>
          </w:tcPr>
          <w:p>
            <w:pPr>
              <w:spacing w:before="0" w:after="0" w:line="240" w:lineRule="auto"/>
            </w:pPr>
            <w:r/>
            <w:r>
              <w:rPr>
                <w:rFonts w:ascii="Arial" w:hAnsi="Arial" w:eastAsia="Arial"/>
                <w:b w:val="0"/>
                <w:i w:val="0"/>
                <w:color w:val="000000"/>
                <w:sz w:val="17"/>
              </w:rPr>
              <w:t>License, permit, certificate, or other authorization from the concerned government agency required for the business activity being applied for, as applicable, such as DTI accreditation for freight forwarding or Bureau of Customs registration for customs brokerage.</w:t>
            </w:r>
          </w:p>
        </w:tc>
      </w:tr>
    </w:tbl>
    <w:tbl>
      <w:tblPr>
        <w:tblW w:type="dxa" w:w="10322"/>
        <w:jc w:val="left"/>
        <w:tblLayout w:type="fixed"/>
        <w:tblLook w:firstColumn="1" w:firstRow="1" w:lastColumn="0" w:lastRow="0" w:noHBand="0" w:noVBand="1" w:val="04A0"/>
        <w:tblInd w:w="0" w:type="dxa"/>
        <w:tblBorders>
          <w:top w:val="single" w:sz="8" w:space="0" w:color="1F4E78"/>
          <w:start w:val="single" w:sz="8" w:space="0" w:color="1F4E78"/>
          <w:bottom w:val="single" w:sz="8" w:space="0" w:color="1F4E78"/>
          <w:end w:val="single" w:sz="8" w:space="0" w:color="1F4E78"/>
          <w:insideH w:val="single" w:sz="8" w:space="0" w:color="1F4E78"/>
          <w:insideV w:val="single" w:sz="8" w:space="0" w:color="1F4E78"/>
        </w:tblBorders>
      </w:tblPr>
      <w:tblGrid>
        <w:gridCol w:w="10322"/>
      </w:tblGrid>
      <w:tr>
        <w:tc>
          <w:tcPr>
            <w:tcW w:type="dxa" w:w="10322"/>
            <w:shd w:fill="EEF5FA"/>
            <w:tcMar>
              <w:top w:w="80" w:type="dxa"/>
              <w:start w:w="120" w:type="dxa"/>
              <w:bottom w:w="80" w:type="dxa"/>
              <w:end w:w="120" w:type="dxa"/>
            </w:tcMar>
          </w:tcPr>
          <w:p>
            <w:pPr>
              <w:spacing w:before="0" w:after="0" w:line="240" w:lineRule="auto"/>
            </w:pPr>
            <w:r/>
            <w:r>
              <w:rPr>
                <w:rFonts w:ascii="Arial" w:hAnsi="Arial" w:eastAsia="Arial"/>
                <w:b/>
                <w:i w:val="0"/>
                <w:color w:val="17365D"/>
                <w:sz w:val="18"/>
              </w:rPr>
              <w:t xml:space="preserve">APPLICATION AND PROVISIONAL ACCREDITATION FEE: </w:t>
            </w:r>
            <w:r>
              <w:rPr>
                <w:rFonts w:ascii="Arial" w:hAnsi="Arial" w:eastAsia="Arial"/>
                <w:b/>
                <w:i w:val="0"/>
                <w:color w:val="000000"/>
                <w:sz w:val="18"/>
              </w:rPr>
              <w:t>USD 200 or the equivalent amount in Philippine pesos at the current exchange rate.</w:t>
            </w:r>
          </w:p>
        </w:tc>
      </w:tr>
    </w:tbl>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10322"/>
      </w:tblGrid>
      <w:tr>
        <w:tc>
          <w:tcPr>
            <w:tcW w:type="dxa" w:w="10322"/>
            <w:shd w:fill="F3F5F7"/>
            <w:tcMar>
              <w:top w:w="80" w:type="dxa"/>
              <w:start w:w="120" w:type="dxa"/>
              <w:bottom w:w="75" w:type="dxa"/>
              <w:end w:w="120" w:type="dxa"/>
            </w:tcMar>
          </w:tcPr>
          <w:p>
            <w:pPr>
              <w:spacing w:before="0" w:after="0" w:line="240" w:lineRule="auto"/>
            </w:pPr>
            <w:r/>
            <w:r>
              <w:rPr>
                <w:rFonts w:ascii="Arial" w:hAnsi="Arial" w:eastAsia="Arial"/>
                <w:b/>
                <w:i w:val="0"/>
                <w:color w:val="17365D"/>
                <w:sz w:val="17"/>
              </w:rPr>
              <w:t>IMPORTANT NOTES</w:t>
            </w:r>
          </w:p>
          <w:p>
            <w:pPr>
              <w:pStyle w:val="ListBullet"/>
              <w:spacing w:before="0" w:after="30"/>
              <w:ind w:left="238" w:hanging="113"/>
            </w:pPr>
            <w:r>
              <w:rPr>
                <w:rFonts w:ascii="Arial" w:hAnsi="Arial" w:eastAsia="Arial"/>
                <w:b w:val="0"/>
                <w:i w:val="0"/>
                <w:color w:val="000000"/>
                <w:sz w:val="16"/>
              </w:rPr>
              <w:t>Only complete and properly arranged applications will be accepted for processing.</w:t>
            </w:r>
          </w:p>
          <w:p>
            <w:pPr>
              <w:pStyle w:val="ListBullet"/>
              <w:spacing w:before="0" w:after="30"/>
              <w:ind w:left="238" w:hanging="113"/>
            </w:pPr>
            <w:r>
              <w:rPr>
                <w:rFonts w:ascii="Arial" w:hAnsi="Arial" w:eastAsia="Arial"/>
                <w:b w:val="0"/>
                <w:i w:val="0"/>
                <w:color w:val="000000"/>
                <w:sz w:val="16"/>
              </w:rPr>
              <w:t>Original documents must be presented for verification when requested.</w:t>
            </w:r>
          </w:p>
          <w:p>
            <w:pPr>
              <w:pStyle w:val="ListBullet"/>
              <w:spacing w:before="0" w:after="30"/>
              <w:ind w:left="238" w:hanging="113"/>
            </w:pPr>
            <w:r>
              <w:rPr>
                <w:rFonts w:ascii="Arial" w:hAnsi="Arial" w:eastAsia="Arial"/>
                <w:b w:val="0"/>
                <w:i w:val="0"/>
                <w:color w:val="000000"/>
                <w:sz w:val="16"/>
              </w:rPr>
              <w:t>Additional documents or clearances may be required based on the nature of the activity and the results of evaluation.</w:t>
            </w:r>
          </w:p>
          <w:p>
            <w:pPr>
              <w:pStyle w:val="ListBullet"/>
              <w:spacing w:before="0" w:after="30"/>
              <w:ind w:left="238" w:hanging="113"/>
            </w:pPr>
            <w:r>
              <w:rPr>
                <w:rFonts w:ascii="Arial" w:hAnsi="Arial" w:eastAsia="Arial"/>
                <w:b w:val="0"/>
                <w:i w:val="0"/>
                <w:color w:val="000000"/>
                <w:sz w:val="16"/>
              </w:rPr>
              <w:t>Submission of an application does not guarantee approval or issuance of an accreditation permit.</w:t>
            </w:r>
          </w:p>
          <w:p>
            <w:pPr>
              <w:pStyle w:val="ListBullet"/>
              <w:spacing w:before="0" w:after="30"/>
              <w:ind w:left="238" w:hanging="113"/>
            </w:pPr>
            <w:r>
              <w:rPr>
                <w:rFonts w:ascii="Arial" w:hAnsi="Arial" w:eastAsia="Arial"/>
                <w:b w:val="0"/>
                <w:i w:val="0"/>
                <w:color w:val="000000"/>
                <w:sz w:val="16"/>
              </w:rPr>
              <w:t>Provisional Accreditation is limited to the eligible port-related activities stated on Page 1, subject to VPAD evaluation and the required endorsement or clearance.</w:t>
            </w:r>
          </w:p>
          <w:p>
            <w:pPr>
              <w:pStyle w:val="ListBullet"/>
              <w:spacing w:before="0" w:after="30"/>
              <w:ind w:left="238" w:hanging="113"/>
            </w:pPr>
            <w:r>
              <w:rPr>
                <w:rFonts w:ascii="Arial" w:hAnsi="Arial" w:eastAsia="Arial"/>
                <w:b w:val="0"/>
                <w:i w:val="0"/>
                <w:color w:val="000000"/>
                <w:sz w:val="16"/>
              </w:rPr>
              <w:t>Provisional Accreditation is valid for six (6) months and may be converted to a one-year Regular Accreditation upon timely submission and approval of the complete regular-accreditation requirements.</w:t>
            </w:r>
          </w:p>
          <w:p>
            <w:pPr>
              <w:pStyle w:val="ListBullet"/>
              <w:spacing w:before="0" w:after="30"/>
              <w:ind w:left="238" w:hanging="113"/>
            </w:pPr>
            <w:r>
              <w:rPr>
                <w:rFonts w:ascii="Arial" w:hAnsi="Arial" w:eastAsia="Arial"/>
                <w:b w:val="0"/>
                <w:i w:val="0"/>
                <w:color w:val="000000"/>
                <w:sz w:val="16"/>
              </w:rPr>
              <w:t>The USD 200 provisional-accreditation payment will be credited toward the applicable Regular Accreditation fee only when the conversion application is filed within the six-month validity period.</w:t>
            </w:r>
          </w:p>
          <w:p>
            <w:pPr>
              <w:pStyle w:val="ListBullet"/>
              <w:spacing w:before="0" w:after="30"/>
              <w:ind w:left="238" w:hanging="113"/>
            </w:pPr>
            <w:r>
              <w:rPr>
                <w:rFonts w:ascii="Arial" w:hAnsi="Arial" w:eastAsia="Arial"/>
                <w:b w:val="0"/>
                <w:i w:val="0"/>
                <w:color w:val="000000"/>
                <w:sz w:val="16"/>
              </w:rPr>
              <w:t>Multi-year validity options are not applicable to Provisional Accreditation.</w:t>
            </w:r>
          </w:p>
        </w:tc>
      </w:tr>
    </w:tbl>
    <w:tbl>
      <w:tblPr>
        <w:tblW w:type="dxa" w:w="10322"/>
        <w:jc w:val="left"/>
        <w:tblLayout w:type="fixed"/>
        <w:tblLook w:firstColumn="1" w:firstRow="1" w:lastColumn="0" w:lastRow="0" w:noHBand="0" w:noVBand="1" w:val="04A0"/>
        <w:tblInd w:w="0" w:type="dxa"/>
        <w:tblBorders>
          <w:top w:val="single" w:sz="6" w:space="0" w:color="17365D"/>
          <w:start w:val="single" w:sz="6" w:space="0" w:color="17365D"/>
          <w:bottom w:val="single" w:sz="6" w:space="0" w:color="17365D"/>
          <w:end w:val="single" w:sz="6" w:space="0" w:color="17365D"/>
          <w:insideH w:val="single" w:sz="6" w:space="0" w:color="17365D"/>
          <w:insideV w:val="single" w:sz="6" w:space="0" w:color="17365D"/>
        </w:tblBorders>
      </w:tblPr>
      <w:tblGrid>
        <w:gridCol w:w="10322"/>
      </w:tblGrid>
      <w:tr>
        <w:tc>
          <w:tcPr>
            <w:tcW w:type="dxa" w:w="10322"/>
            <w:shd w:fill="17365D"/>
            <w:tcMar>
              <w:top w:w="65" w:type="dxa"/>
              <w:start w:w="120" w:type="dxa"/>
              <w:bottom w:w="65" w:type="dxa"/>
              <w:end w:w="120" w:type="dxa"/>
            </w:tcMar>
          </w:tcPr>
          <w:p>
            <w:pPr>
              <w:spacing w:before="0" w:after="0" w:line="240" w:lineRule="auto"/>
            </w:pPr>
            <w:r/>
            <w:r>
              <w:rPr>
                <w:rFonts w:ascii="Arial" w:hAnsi="Arial" w:eastAsia="Arial"/>
                <w:b/>
                <w:i w:val="0"/>
                <w:color w:val="FFFFFF"/>
                <w:sz w:val="18"/>
              </w:rPr>
              <w:t>VPAD DOCUMENTARY REVIEW</w:t>
            </w:r>
          </w:p>
        </w:tc>
      </w:tr>
    </w:tbl>
    <w:p>
      <w:pPr>
        <w:spacing w:after="30" w:before="0"/>
      </w:pPr>
    </w:p>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2550"/>
        <w:gridCol w:w="7772"/>
      </w:tblGrid>
      <w:tr>
        <w:tc>
          <w:tcPr>
            <w:tcW w:type="dxa" w:w="2550"/>
            <w:tcMar>
              <w:top w:w="75" w:type="dxa"/>
              <w:start w:w="110" w:type="dxa"/>
              <w:bottom w:w="75" w:type="dxa"/>
              <w:end w:w="110" w:type="dxa"/>
            </w:tcMar>
            <w:shd w:fill="F3F5F7"/>
          </w:tcPr>
          <w:p>
            <w:pPr>
              <w:spacing w:before="0" w:after="0" w:line="240" w:lineRule="auto"/>
            </w:pPr>
            <w:r/>
            <w:r>
              <w:rPr>
                <w:rFonts w:ascii="Arial" w:hAnsi="Arial" w:eastAsia="Arial"/>
                <w:b/>
                <w:i w:val="0"/>
                <w:color w:val="1F4E78"/>
                <w:sz w:val="15"/>
              </w:rPr>
              <w:t>SUBMISSION STATUS</w:t>
            </w:r>
          </w:p>
        </w:tc>
        <w:tc>
          <w:tcPr>
            <w:tcW w:type="dxa" w:w="7772"/>
            <w:tcMar>
              <w:top w:w="75" w:type="dxa"/>
              <w:start w:w="110" w:type="dxa"/>
              <w:bottom w:w="75" w:type="dxa"/>
              <w:end w:w="110" w:type="dxa"/>
            </w:tcMar>
          </w:tcPr>
          <w:p>
            <w:pPr>
              <w:spacing w:before="0" w:after="0" w:line="240" w:lineRule="auto"/>
            </w:pPr>
            <w:r/>
            <w:r>
              <w:rPr>
                <w:rFonts w:ascii="Arial" w:hAnsi="Arial" w:eastAsia="Arial"/>
                <w:b/>
                <w:i w:val="0"/>
                <w:color w:val="000000"/>
                <w:sz w:val="18"/>
              </w:rPr>
              <w:t>□ Complete   □ Incomplete   □ For Further Evaluation</w:t>
            </w:r>
          </w:p>
        </w:tc>
      </w:tr>
    </w:tbl>
    <w:tbl>
      <w:tblPr>
        <w:tblW w:type="dxa" w:w="10322"/>
        <w:jc w:val="left"/>
        <w:tblLayout w:type="fixed"/>
        <w:tblLook w:firstColumn="1" w:firstRow="1" w:lastColumn="0" w:lastRow="0" w:noHBand="0" w:noVBand="1" w:val="04A0"/>
        <w:tblInd w:w="0" w:type="dxa"/>
        <w:tblBorders>
          <w:top w:val="single" w:sz="6" w:space="0" w:color="D9DEE3"/>
          <w:start w:val="single" w:sz="6" w:space="0" w:color="D9DEE3"/>
          <w:bottom w:val="single" w:sz="6" w:space="0" w:color="D9DEE3"/>
          <w:end w:val="single" w:sz="6" w:space="0" w:color="D9DEE3"/>
          <w:insideH w:val="single" w:sz="6" w:space="0" w:color="D9DEE3"/>
          <w:insideV w:val="single" w:sz="6" w:space="0" w:color="D9DEE3"/>
        </w:tblBorders>
      </w:tblPr>
      <w:tblGrid>
        <w:gridCol w:w="6500"/>
        <w:gridCol w:w="3822"/>
      </w:tblGrid>
      <w:tr>
        <w:trPr>
          <w:cantSplit/>
        </w:trPr>
        <w:tc>
          <w:tcPr>
            <w:tcW w:type="dxa" w:w="650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DEFICIENCIES / ADDITIONAL REQUIREMENTS</w:t>
            </w:r>
          </w:p>
          <w:p>
            <w:pPr>
              <w:spacing w:before="20" w:after="0"/>
            </w:pPr>
            <w:r>
              <w:rPr>
                <w:rFonts w:ascii="Arial" w:hAnsi="Arial" w:eastAsia="Arial"/>
                <w:b w:val="0"/>
                <w:i w:val="0"/>
                <w:color w:val="000000"/>
                <w:sz w:val="17"/>
              </w:rPr>
              <w:t xml:space="preserve"> </w:t>
            </w:r>
          </w:p>
          <w:p>
            <w:pPr>
              <w:spacing w:before="20" w:after="0"/>
            </w:pPr>
            <w:r>
              <w:rPr>
                <w:rFonts w:ascii="Arial" w:hAnsi="Arial" w:eastAsia="Arial"/>
                <w:b w:val="0"/>
                <w:i w:val="0"/>
                <w:color w:val="000000"/>
                <w:sz w:val="17"/>
              </w:rPr>
              <w:t xml:space="preserve"> </w:t>
            </w:r>
          </w:p>
        </w:tc>
        <w:tc>
          <w:tcPr>
            <w:tcW w:type="dxa" w:w="38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r>
          </w:p>
          <w:p>
            <w:pPr>
              <w:spacing w:before="20" w:after="0"/>
            </w:pPr>
            <w:r>
              <w:rPr>
                <w:rFonts w:ascii="Arial" w:hAnsi="Arial" w:eastAsia="Arial"/>
                <w:b w:val="0"/>
                <w:i w:val="0"/>
                <w:color w:val="000000"/>
                <w:sz w:val="17"/>
              </w:rPr>
              <w:t xml:space="preserve"> </w:t>
            </w:r>
          </w:p>
        </w:tc>
      </w:tr>
      <w:tr>
        <w:trPr>
          <w:cantSplit/>
        </w:trPr>
        <w:tc>
          <w:tcPr>
            <w:tcW w:type="dxa" w:w="6500"/>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REVIEWED BY</w:t>
            </w:r>
          </w:p>
          <w:p>
            <w:pPr>
              <w:spacing w:before="20" w:after="0"/>
            </w:pPr>
            <w:r>
              <w:rPr>
                <w:rFonts w:ascii="Arial" w:hAnsi="Arial" w:eastAsia="Arial"/>
                <w:b w:val="0"/>
                <w:i w:val="0"/>
                <w:color w:val="000000"/>
                <w:sz w:val="17"/>
              </w:rPr>
              <w:t xml:space="preserve"> </w:t>
            </w:r>
          </w:p>
        </w:tc>
        <w:tc>
          <w:tcPr>
            <w:tcW w:type="dxa" w:w="3822"/>
            <w:tcMar>
              <w:top w:w="65" w:type="dxa"/>
              <w:start w:w="110" w:type="dxa"/>
              <w:bottom w:w="55" w:type="dxa"/>
              <w:end w:w="110" w:type="dxa"/>
            </w:tcMar>
            <w:vAlign w:val="center"/>
          </w:tcPr>
          <w:p>
            <w:pPr>
              <w:spacing w:before="0" w:after="0" w:line="240" w:lineRule="auto"/>
            </w:pPr>
            <w:r/>
            <w:r>
              <w:rPr>
                <w:rFonts w:ascii="Arial" w:hAnsi="Arial" w:eastAsia="Arial"/>
                <w:b/>
                <w:i w:val="0"/>
                <w:color w:val="1F4E78"/>
                <w:sz w:val="14"/>
              </w:rPr>
              <w:t>DATE AND TIME</w:t>
            </w:r>
          </w:p>
          <w:p>
            <w:pPr>
              <w:spacing w:before="20" w:after="0"/>
            </w:pPr>
            <w:r>
              <w:rPr>
                <w:rFonts w:ascii="Arial" w:hAnsi="Arial" w:eastAsia="Arial"/>
                <w:b w:val="0"/>
                <w:i w:val="0"/>
                <w:color w:val="000000"/>
                <w:sz w:val="17"/>
              </w:rPr>
              <w:t xml:space="preserve"> </w:t>
            </w:r>
          </w:p>
        </w:tc>
      </w:tr>
    </w:tbl>
    <w:sectPr w:rsidR="00FC693F" w:rsidRPr="0006063C" w:rsidSect="00034616">
      <w:headerReference w:type="default" r:id="rId9"/>
      <w:footerReference w:type="default" r:id="rId10"/>
      <w:pgSz w:w="11906" w:h="16838"/>
      <w:pgMar w:top="1701" w:right="794" w:bottom="879" w:left="794" w:header="198"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dxa" w:w="10322"/>
      <w:jc w:val="left"/>
      <w:tblLayout w:type="fixed"/>
      <w:tblLook w:firstColumn="1" w:firstRow="1" w:lastColumn="0" w:lastRow="0" w:noHBand="0" w:noVBand="1" w:val="04A0"/>
      <w:tblInd w:w="0" w:type="dxa"/>
      <w:tblBorders>
        <w:top w:val="single" w:sz="0" w:space="0" w:color="FFFFFF"/>
        <w:start w:val="single" w:sz="0" w:space="0" w:color="FFFFFF"/>
        <w:bottom w:val="single" w:sz="0" w:space="0" w:color="FFFFFF"/>
        <w:end w:val="single" w:sz="0" w:space="0" w:color="FFFFFF"/>
        <w:insideH w:val="single" w:sz="0" w:space="0" w:color="FFFFFF"/>
        <w:insideV w:val="single" w:sz="0" w:space="0" w:color="FFFFFF"/>
      </w:tblBorders>
    </w:tblPr>
    <w:tblGrid>
      <w:gridCol w:w="2600"/>
      <w:gridCol w:w="1750"/>
      <w:gridCol w:w="3572"/>
      <w:gridCol w:w="2400"/>
    </w:tblGrid>
    <w:tr>
      <w:tc>
        <w:tcPr>
          <w:tcW w:type="dxa" w:w="2600"/>
          <w:tcMar>
            <w:top w:w="35" w:type="dxa"/>
            <w:start w:w="30" w:type="dxa"/>
            <w:bottom w:w="20" w:type="dxa"/>
            <w:end w:w="30" w:type="dxa"/>
          </w:tcMar>
          <w:tcBorders>
            <w:top w:val="single" w:sz="8" w:space="0" w:color="17365D"/>
          </w:tcBorders>
        </w:tcPr>
        <w:p>
          <w:pPr>
            <w:spacing w:before="0" w:after="0" w:line="240" w:lineRule="auto"/>
            <w:jc w:val="left"/>
          </w:pPr>
          <w:r/>
          <w:r>
            <w:rPr>
              <w:rFonts w:ascii="Arial" w:hAnsi="Arial" w:eastAsia="Arial"/>
              <w:b w:val="0"/>
              <w:i w:val="0"/>
              <w:color w:val="4D4D4D"/>
              <w:sz w:val="15"/>
            </w:rPr>
            <w:t>VPA-ACCRED-Form-02</w:t>
          </w:r>
        </w:p>
      </w:tc>
      <w:tc>
        <w:tcPr>
          <w:tcW w:type="dxa" w:w="1750"/>
          <w:tcMar>
            <w:top w:w="35" w:type="dxa"/>
            <w:start w:w="30" w:type="dxa"/>
            <w:bottom w:w="20" w:type="dxa"/>
            <w:end w:w="30" w:type="dxa"/>
          </w:tcMar>
          <w:tcBorders>
            <w:top w:val="single" w:sz="8" w:space="0" w:color="17365D"/>
          </w:tcBorders>
        </w:tcPr>
        <w:p>
          <w:pPr>
            <w:spacing w:before="0" w:after="0" w:line="240" w:lineRule="auto"/>
            <w:jc w:val="center"/>
          </w:pPr>
          <w:r/>
          <w:r>
            <w:rPr>
              <w:rFonts w:ascii="Arial" w:hAnsi="Arial" w:eastAsia="Arial"/>
              <w:b w:val="0"/>
              <w:i w:val="0"/>
              <w:color w:val="4D4D4D"/>
              <w:sz w:val="15"/>
            </w:rPr>
            <w:t>Revision 00</w:t>
          </w:r>
        </w:p>
      </w:tc>
      <w:tc>
        <w:tcPr>
          <w:tcW w:type="dxa" w:w="3572"/>
          <w:tcMar>
            <w:top w:w="35" w:type="dxa"/>
            <w:start w:w="30" w:type="dxa"/>
            <w:bottom w:w="20" w:type="dxa"/>
            <w:end w:w="30" w:type="dxa"/>
          </w:tcMar>
          <w:tcBorders>
            <w:top w:val="single" w:sz="8" w:space="0" w:color="17365D"/>
          </w:tcBorders>
        </w:tcPr>
        <w:p>
          <w:pPr>
            <w:spacing w:before="0" w:after="0" w:line="240" w:lineRule="auto"/>
            <w:jc w:val="center"/>
          </w:pPr>
          <w:r/>
          <w:r>
            <w:rPr>
              <w:rFonts w:ascii="Arial" w:hAnsi="Arial" w:eastAsia="Arial"/>
              <w:b w:val="0"/>
              <w:i w:val="0"/>
              <w:color w:val="4D4D4D"/>
              <w:sz w:val="15"/>
            </w:rPr>
            <w:t>Effectivity Date: 2026-07-01</w:t>
          </w:r>
        </w:p>
      </w:tc>
      <w:tc>
        <w:tcPr>
          <w:tcW w:type="dxa" w:w="2400"/>
          <w:tcMar>
            <w:top w:w="35" w:type="dxa"/>
            <w:start w:w="30" w:type="dxa"/>
            <w:bottom w:w="20" w:type="dxa"/>
            <w:end w:w="30" w:type="dxa"/>
          </w:tcMar>
          <w:tcBorders>
            <w:top w:val="single" w:sz="8" w:space="0" w:color="17365D"/>
          </w:tcBorders>
        </w:tcPr>
        <w:p>
          <w:pPr>
            <w:spacing w:before="0" w:after="0" w:line="240" w:lineRule="auto"/>
            <w:jc w:val="right"/>
          </w:pPr>
          <w:r/>
          <w:r>
            <w:rPr>
              <w:rFonts w:ascii="Arial" w:hAnsi="Arial" w:eastAsia="Arial"/>
              <w:b w:val="0"/>
              <w:i w:val="0"/>
              <w:color w:val="4D4D4D"/>
              <w:sz w:val="15"/>
            </w:rPr>
            <w:t xml:space="preserve">Page </w:t>
          </w:r>
          <w:r>
            <w:rPr>
              <w:rFonts w:ascii="Arial" w:hAnsi="Arial" w:eastAsia="Arial"/>
              <w:b w:val="0"/>
              <w:i w:val="0"/>
              <w:color w:val="4D4D4D"/>
              <w:sz w:val="16"/>
            </w:rPr>
            <w:fldChar w:fldCharType="begin"/>
            <w:instrText xml:space="preserve"> PAGE </w:instrText>
            <w:fldChar w:fldCharType="end"/>
          </w:r>
          <w:r>
            <w:rPr>
              <w:rFonts w:ascii="Arial" w:hAnsi="Arial" w:eastAsia="Arial"/>
              <w:b w:val="0"/>
              <w:i w:val="0"/>
              <w:color w:val="4D4D4D"/>
              <w:sz w:val="15"/>
            </w:rPr>
            <w:t xml:space="preserve"> of 2</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p>
  <w:tbl>
    <w:tblPr>
      <w:tblW w:type="dxa" w:w="10322"/>
      <w:jc w:val="left"/>
      <w:tblLayout w:type="fixed"/>
      <w:tblLook w:firstColumn="1" w:firstRow="1" w:lastColumn="0" w:lastRow="0" w:noHBand="0" w:noVBand="1" w:val="04A0"/>
      <w:tblInd w:w="0" w:type="dxa"/>
      <w:tblBorders>
        <w:top w:val="single" w:sz="0" w:space="0" w:color="FFFFFF"/>
        <w:start w:val="single" w:sz="0" w:space="0" w:color="FFFFFF"/>
        <w:bottom w:val="single" w:sz="0" w:space="0" w:color="FFFFFF"/>
        <w:end w:val="single" w:sz="0" w:space="0" w:color="FFFFFF"/>
        <w:insideH w:val="single" w:sz="0" w:space="0" w:color="FFFFFF"/>
        <w:insideV w:val="single" w:sz="0" w:space="0" w:color="FFFFFF"/>
      </w:tblBorders>
    </w:tblPr>
    <w:tblGrid>
      <w:gridCol w:w="1450"/>
      <w:gridCol w:w="6760"/>
      <w:gridCol w:w="2112"/>
    </w:tblGrid>
    <w:tr>
      <w:tc>
        <w:tcPr>
          <w:tcW w:type="dxa" w:w="1450"/>
          <w:vAlign w:val="center"/>
          <w:tcMar>
            <w:top w:w="30" w:type="dxa"/>
            <w:start w:w="40" w:type="dxa"/>
            <w:bottom w:w="30" w:type="dxa"/>
            <w:end w:w="40" w:type="dxa"/>
          </w:tcMar>
          <w:tcBorders>
            <w:bottom w:val="single" w:sz="12" w:space="0" w:color="17365D"/>
          </w:tcBorders>
        </w:tcPr>
        <w:p>
          <w:pPr>
            <w:spacing w:before="0" w:after="0" w:line="240" w:lineRule="auto"/>
            <w:jc w:val="left"/>
          </w:pPr>
          <w:r/>
          <w:r>
            <w:drawing>
              <wp:inline xmlns:a="http://schemas.openxmlformats.org/drawingml/2006/main" xmlns:pic="http://schemas.openxmlformats.org/drawingml/2006/picture">
                <wp:extent cx="566928" cy="635103"/>
                <wp:docPr id="1" name="Picture 1"/>
                <wp:cNvGraphicFramePr>
                  <a:graphicFrameLocks noChangeAspect="1"/>
                </wp:cNvGraphicFramePr>
                <a:graphic>
                  <a:graphicData uri="http://schemas.openxmlformats.org/drawingml/2006/picture">
                    <pic:pic>
                      <pic:nvPicPr>
                        <pic:cNvPr id="0" name="image1.png"/>
                        <pic:cNvPicPr/>
                      </pic:nvPicPr>
                      <pic:blipFill>
                        <a:blip r:embed="rId1"/>
                        <a:stretch>
                          <a:fillRect/>
                        </a:stretch>
                      </pic:blipFill>
                      <pic:spPr>
                        <a:xfrm>
                          <a:off x="0" y="0"/>
                          <a:ext cx="566928" cy="635103"/>
                        </a:xfrm>
                        <a:prstGeom prst="rect"/>
                      </pic:spPr>
                    </pic:pic>
                  </a:graphicData>
                </a:graphic>
              </wp:inline>
            </w:drawing>
          </w:r>
        </w:p>
      </w:tc>
      <w:tc>
        <w:tcPr>
          <w:tcW w:type="dxa" w:w="6760"/>
          <w:vAlign w:val="center"/>
          <w:tcMar>
            <w:top w:w="30" w:type="dxa"/>
            <w:start w:w="40" w:type="dxa"/>
            <w:bottom w:w="30" w:type="dxa"/>
            <w:end w:w="40" w:type="dxa"/>
          </w:tcMar>
          <w:tcBorders>
            <w:bottom w:val="single" w:sz="12" w:space="0" w:color="17365D"/>
          </w:tcBorders>
        </w:tcPr>
        <w:p>
          <w:pPr>
            <w:spacing w:before="0" w:after="0" w:line="240" w:lineRule="auto"/>
            <w:jc w:val="center"/>
          </w:pPr>
          <w:r/>
          <w:r>
            <w:rPr>
              <w:rFonts w:ascii="Arial" w:hAnsi="Arial" w:eastAsia="Arial"/>
              <w:b/>
              <w:i w:val="0"/>
              <w:color w:val="17365D"/>
              <w:sz w:val="23"/>
            </w:rPr>
            <w:t>SUBIC BAY METROPOLITAN AUTHORITY</w:t>
          </w:r>
        </w:p>
        <w:p>
          <w:pPr>
            <w:spacing w:before="0" w:after="0"/>
            <w:jc w:val="center"/>
          </w:pPr>
          <w:r>
            <w:rPr>
              <w:rFonts w:ascii="Arial" w:hAnsi="Arial" w:eastAsia="Arial"/>
              <w:b/>
              <w:i w:val="0"/>
              <w:color w:val="000000"/>
              <w:sz w:val="21"/>
            </w:rPr>
            <w:t>Visa Processing and Accreditation Department</w:t>
          </w:r>
        </w:p>
        <w:p>
          <w:pPr>
            <w:spacing w:before="0" w:after="0"/>
            <w:jc w:val="center"/>
          </w:pPr>
          <w:r>
            <w:rPr>
              <w:rFonts w:ascii="Arial" w:hAnsi="Arial" w:eastAsia="Arial"/>
              <w:b/>
              <w:i w:val="0"/>
              <w:color w:val="1F4E78"/>
              <w:sz w:val="17"/>
            </w:rPr>
            <w:t>Accreditation Division | Regulatory Affairs</w:t>
          </w:r>
        </w:p>
        <w:p>
          <w:pPr>
            <w:spacing w:before="0" w:after="0"/>
            <w:jc w:val="center"/>
          </w:pPr>
          <w:r>
            <w:rPr>
              <w:rFonts w:ascii="Arial" w:hAnsi="Arial" w:eastAsia="Arial"/>
              <w:b w:val="0"/>
              <w:i w:val="0"/>
              <w:color w:val="4D4D4D"/>
              <w:sz w:val="15"/>
            </w:rPr>
            <w:t>Room 205, 2/F Regulatory Building, Labitan St. cor. Rizal Highway, SBFZ</w:t>
          </w:r>
        </w:p>
        <w:p>
          <w:pPr>
            <w:spacing w:before="0" w:after="0"/>
            <w:jc w:val="center"/>
          </w:pPr>
          <w:r>
            <w:rPr>
              <w:rFonts w:ascii="Arial" w:hAnsi="Arial" w:eastAsia="Arial"/>
              <w:b w:val="0"/>
              <w:i w:val="0"/>
              <w:color w:val="4D4D4D"/>
              <w:sz w:val="15"/>
            </w:rPr>
            <w:t>(047) 252-4088 | accreditation@sbma.com</w:t>
          </w:r>
        </w:p>
      </w:tc>
      <w:tc>
        <w:tcPr>
          <w:tcW w:type="dxa" w:w="2112"/>
          <w:vAlign w:val="center"/>
          <w:tcMar>
            <w:top w:w="30" w:type="dxa"/>
            <w:start w:w="40" w:type="dxa"/>
            <w:bottom w:w="30" w:type="dxa"/>
            <w:end w:w="40" w:type="dxa"/>
          </w:tcMar>
          <w:tcBorders>
            <w:bottom w:val="single" w:sz="12" w:space="0" w:color="17365D"/>
          </w:tcBorders>
        </w:tcPr>
        <w:p>
          <w:pPr>
            <w:spacing w:before="0" w:after="0" w:line="240" w:lineRule="auto"/>
          </w:pPr>
          <w:r/>
          <w:r>
            <w:rPr>
              <w:rFonts w:ascii="Arial" w:hAnsi="Arial" w:eastAsia="Arial"/>
              <w:b/>
              <w:i w:val="0"/>
              <w:color w:val="17365D"/>
              <w:sz w:val="14"/>
            </w:rPr>
            <w:t>Departmental Quality Form</w:t>
            <w:br/>
          </w:r>
          <w:r>
            <w:rPr>
              <w:rFonts w:ascii="Arial" w:hAnsi="Arial" w:eastAsia="Arial"/>
              <w:b/>
              <w:i w:val="0"/>
              <w:color w:val="000000"/>
              <w:sz w:val="14"/>
            </w:rPr>
            <w:t>VPA-ACCRED-Form-02</w:t>
            <w:br/>
          </w:r>
          <w:r>
            <w:rPr>
              <w:rFonts w:ascii="Arial" w:hAnsi="Arial" w:eastAsia="Arial"/>
              <w:b w:val="0"/>
              <w:i w:val="0"/>
              <w:color w:val="000000"/>
              <w:sz w:val="14"/>
            </w:rPr>
            <w:t>Revision No.: 00</w:t>
            <w:br/>
          </w:r>
          <w:r>
            <w:rPr>
              <w:rFonts w:ascii="Arial" w:hAnsi="Arial" w:eastAsia="Arial"/>
              <w:b w:val="0"/>
              <w:i w:val="0"/>
              <w:color w:val="000000"/>
              <w:sz w:val="14"/>
            </w:rPr>
            <w:t>Effectivity: 2026-07-01</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252"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